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1F" w:rsidRPr="00A2771F" w:rsidRDefault="00A2771F" w:rsidP="00A2771F">
      <w:pPr>
        <w:widowControl/>
        <w:spacing w:after="150" w:line="300" w:lineRule="atLeast"/>
        <w:outlineLvl w:val="2"/>
        <w:rPr>
          <w:rFonts w:ascii="微軟正黑體" w:eastAsia="微軟正黑體" w:hAnsi="微軟正黑體" w:cs="新細明體"/>
          <w:b/>
          <w:bCs/>
          <w:color w:val="585858"/>
          <w:kern w:val="0"/>
          <w:sz w:val="23"/>
          <w:szCs w:val="23"/>
        </w:rPr>
      </w:pPr>
      <w:hyperlink r:id="rId7" w:history="1">
        <w:r w:rsidRPr="00A2771F">
          <w:rPr>
            <w:rFonts w:ascii="微軟正黑體" w:eastAsia="微軟正黑體" w:hAnsi="微軟正黑體" w:cs="新細明體" w:hint="eastAsia"/>
            <w:b/>
            <w:bCs/>
            <w:color w:val="585858"/>
            <w:kern w:val="0"/>
            <w:sz w:val="23"/>
            <w:szCs w:val="23"/>
          </w:rPr>
          <w:t>日本政經情勢解析</w:t>
        </w:r>
      </w:hyperlink>
      <w:r w:rsidRPr="00A2771F">
        <w:rPr>
          <w:rFonts w:ascii="微軟正黑體" w:eastAsia="微軟正黑體" w:hAnsi="微軟正黑體" w:cs="新細明體" w:hint="eastAsia"/>
          <w:b/>
          <w:bCs/>
          <w:color w:val="585858"/>
          <w:kern w:val="0"/>
          <w:sz w:val="23"/>
          <w:szCs w:val="23"/>
        </w:rPr>
        <w:t xml:space="preserve"> / 從安倍首相訪美看日美同盟關係的新走向</w:t>
      </w:r>
    </w:p>
    <w:p w:rsidR="00A2771F" w:rsidRPr="00A2771F" w:rsidRDefault="00A2771F" w:rsidP="00A2771F">
      <w:pPr>
        <w:widowControl/>
        <w:spacing w:line="330" w:lineRule="atLeast"/>
        <w:rPr>
          <w:rFonts w:ascii="Open Sans" w:eastAsia="新細明體" w:hAnsi="Open Sans" w:cs="新細明體"/>
          <w:color w:val="585858"/>
          <w:kern w:val="0"/>
          <w:sz w:val="20"/>
          <w:szCs w:val="20"/>
        </w:rPr>
      </w:pPr>
      <w:r w:rsidRPr="00A2771F">
        <w:rPr>
          <w:rFonts w:ascii="Open Sans" w:eastAsia="新細明體" w:hAnsi="Open Sans" w:cs="新細明體"/>
          <w:color w:val="000000"/>
          <w:kern w:val="0"/>
          <w:sz w:val="20"/>
          <w:szCs w:val="20"/>
        </w:rPr>
        <w:t>徐浤馨助理教授</w:t>
      </w:r>
      <w:r w:rsidRPr="00A2771F">
        <w:rPr>
          <w:rFonts w:ascii="Open Sans" w:eastAsia="新細明體" w:hAnsi="Open Sans" w:cs="新細明體"/>
          <w:color w:val="222222"/>
          <w:kern w:val="0"/>
          <w:sz w:val="20"/>
          <w:szCs w:val="20"/>
        </w:rPr>
        <w:t>   </w:t>
      </w:r>
      <w:r w:rsidRPr="00A2771F">
        <w:rPr>
          <w:rFonts w:ascii="Open Sans" w:eastAsia="新細明體" w:hAnsi="Open Sans" w:cs="新細明體"/>
          <w:color w:val="585858"/>
          <w:kern w:val="0"/>
          <w:sz w:val="20"/>
          <w:szCs w:val="20"/>
        </w:rPr>
        <w:t xml:space="preserve"> </w:t>
      </w:r>
    </w:p>
    <w:p w:rsidR="00A2771F" w:rsidRPr="00A2771F" w:rsidRDefault="00A2771F" w:rsidP="00A2771F">
      <w:pPr>
        <w:widowControl/>
        <w:spacing w:line="330" w:lineRule="atLeast"/>
        <w:rPr>
          <w:rFonts w:ascii="Open Sans" w:eastAsia="新細明體" w:hAnsi="Open Sans" w:cs="新細明體"/>
          <w:color w:val="585858"/>
          <w:kern w:val="0"/>
          <w:sz w:val="20"/>
          <w:szCs w:val="20"/>
        </w:rPr>
      </w:pPr>
      <w:r w:rsidRPr="00A2771F">
        <w:rPr>
          <w:rFonts w:ascii="Open Sans" w:eastAsia="新細明體" w:hAnsi="Open Sans" w:cs="新細明體"/>
          <w:color w:val="585858"/>
          <w:kern w:val="0"/>
          <w:sz w:val="20"/>
          <w:szCs w:val="20"/>
        </w:rPr>
        <w:t> </w:t>
      </w:r>
    </w:p>
    <w:p w:rsidR="00A2771F" w:rsidRPr="00A2771F" w:rsidRDefault="00A2771F" w:rsidP="00A2771F">
      <w:pPr>
        <w:widowControl/>
        <w:spacing w:line="480" w:lineRule="auto"/>
        <w:rPr>
          <w:rFonts w:ascii="新細明體" w:eastAsia="新細明體" w:hAnsi="新細明體" w:cs="新細明體"/>
          <w:color w:val="222222"/>
          <w:kern w:val="0"/>
          <w:szCs w:val="24"/>
        </w:rPr>
      </w:pPr>
      <w:r w:rsidRPr="00A2771F">
        <w:rPr>
          <w:rFonts w:ascii="新細明體" w:eastAsia="新細明體" w:hAnsi="新細明體" w:cs="Meiryo" w:hint="eastAsia"/>
          <w:color w:val="222222"/>
          <w:kern w:val="0"/>
          <w:szCs w:val="24"/>
        </w:rPr>
        <w:br/>
        <w:t>2017年1月20日，川普正式就任美國第45任總統，在就職當天所發表的文告當中，宣示以「美國優先」(America First)為川普這一任期的外交核心理念。這一理念主要是以建立雙邊關係取代區域統合、採取貿易保護主義等的想法做為貫穿實踐「川普外交」的軸心構想。而此種備受全球關注的「美國優先」的外交理念，隨著川普的走馬上任(2017,1,20)，首先簽署撤廢加入環太平洋經濟夥伴協定(TPP)從而實踐川普外交，這一舉措不僅牽動亞太地區的戰略格局，同時也讓全球政經秩序面臨重新洗牌的局面。</w:t>
      </w:r>
    </w:p>
    <w:p w:rsidR="00A2771F" w:rsidRPr="00A2771F" w:rsidRDefault="00A2771F" w:rsidP="00A2771F">
      <w:pPr>
        <w:widowControl/>
        <w:spacing w:line="480" w:lineRule="auto"/>
        <w:rPr>
          <w:rFonts w:ascii="新細明體" w:eastAsia="新細明體" w:hAnsi="新細明體" w:cs="新細明體"/>
          <w:color w:val="222222"/>
          <w:kern w:val="0"/>
          <w:szCs w:val="24"/>
        </w:rPr>
      </w:pPr>
      <w:r w:rsidRPr="00A2771F">
        <w:rPr>
          <w:rFonts w:ascii="新細明體" w:eastAsia="新細明體" w:hAnsi="新細明體" w:cs="Meiryo" w:hint="eastAsia"/>
          <w:color w:val="222222"/>
          <w:kern w:val="0"/>
          <w:szCs w:val="24"/>
        </w:rPr>
        <w:t> </w:t>
      </w:r>
    </w:p>
    <w:p w:rsidR="00A2771F" w:rsidRPr="00A2771F" w:rsidRDefault="00A2771F" w:rsidP="00A2771F">
      <w:pPr>
        <w:widowControl/>
        <w:spacing w:line="480" w:lineRule="auto"/>
        <w:rPr>
          <w:rFonts w:ascii="新細明體" w:eastAsia="新細明體" w:hAnsi="新細明體" w:cs="新細明體"/>
          <w:color w:val="222222"/>
          <w:kern w:val="0"/>
          <w:szCs w:val="24"/>
        </w:rPr>
      </w:pPr>
      <w:r w:rsidRPr="00A2771F">
        <w:rPr>
          <w:rFonts w:ascii="新細明體" w:eastAsia="新細明體" w:hAnsi="新細明體" w:cs="Meiryo" w:hint="eastAsia"/>
          <w:color w:val="222222"/>
          <w:kern w:val="0"/>
          <w:szCs w:val="24"/>
        </w:rPr>
        <w:t xml:space="preserve">    對於「川普外交」的實踐理念，作為亞太地區美國最堅強的盟友日本，要如何應對這一新的全球政經情勢的變化</w:t>
      </w:r>
      <w:r w:rsidRPr="00A2771F">
        <w:rPr>
          <w:rFonts w:ascii="SimHei" w:eastAsia="SimHei" w:hAnsi="SimHei" w:cs="Meiryo" w:hint="eastAsia"/>
          <w:color w:val="222222"/>
          <w:kern w:val="0"/>
          <w:szCs w:val="24"/>
        </w:rPr>
        <w:t>﹖</w:t>
      </w:r>
      <w:r w:rsidRPr="00A2771F">
        <w:rPr>
          <w:rFonts w:ascii="新細明體" w:eastAsia="新細明體" w:hAnsi="新細明體" w:cs="Meiryo" w:hint="eastAsia"/>
          <w:color w:val="222222"/>
          <w:kern w:val="0"/>
          <w:szCs w:val="24"/>
        </w:rPr>
        <w:t>從這次安倍首相再次親訪川普總統所進行的首腦外交(2017,2,10)，就是一個很好的觀察指標。</w:t>
      </w:r>
    </w:p>
    <w:p w:rsidR="00A2771F" w:rsidRPr="00A2771F" w:rsidRDefault="00A2771F" w:rsidP="00A2771F">
      <w:pPr>
        <w:widowControl/>
        <w:spacing w:line="480" w:lineRule="auto"/>
        <w:rPr>
          <w:rFonts w:ascii="新細明體" w:eastAsia="新細明體" w:hAnsi="新細明體" w:cs="新細明體"/>
          <w:color w:val="222222"/>
          <w:kern w:val="0"/>
          <w:szCs w:val="24"/>
        </w:rPr>
      </w:pPr>
      <w:r w:rsidRPr="00A2771F">
        <w:rPr>
          <w:rFonts w:ascii="新細明體" w:eastAsia="新細明體" w:hAnsi="新細明體" w:cs="Meiryo" w:hint="eastAsia"/>
          <w:color w:val="222222"/>
          <w:kern w:val="0"/>
          <w:szCs w:val="24"/>
        </w:rPr>
        <w:t> </w:t>
      </w:r>
    </w:p>
    <w:p w:rsidR="00A2771F" w:rsidRPr="00A2771F" w:rsidRDefault="00A2771F" w:rsidP="00A2771F">
      <w:pPr>
        <w:widowControl/>
        <w:spacing w:line="480" w:lineRule="auto"/>
        <w:rPr>
          <w:rFonts w:ascii="新細明體" w:eastAsia="新細明體" w:hAnsi="新細明體" w:cs="新細明體"/>
          <w:color w:val="222222"/>
          <w:kern w:val="0"/>
          <w:szCs w:val="24"/>
        </w:rPr>
      </w:pPr>
      <w:r w:rsidRPr="00A2771F">
        <w:rPr>
          <w:rFonts w:ascii="新細明體" w:eastAsia="新細明體" w:hAnsi="新細明體" w:cs="Meiryo" w:hint="eastAsia"/>
          <w:color w:val="222222"/>
          <w:kern w:val="0"/>
          <w:szCs w:val="24"/>
        </w:rPr>
        <w:t xml:space="preserve">    眾所周知，戰後七十年來，日美同盟是穩定亞太地區和平與安定的重要基石。然而，川普所採取的「美國優先」的外交理念，深深撼動日美同盟關係的未來走向。未來日美同盟到底是走向深化</w:t>
      </w:r>
      <w:r w:rsidRPr="00A2771F">
        <w:rPr>
          <w:rFonts w:ascii="SimHei" w:eastAsia="SimHei" w:hAnsi="SimHei" w:cs="Meiryo" w:hint="eastAsia"/>
          <w:color w:val="222222"/>
          <w:kern w:val="0"/>
          <w:szCs w:val="24"/>
        </w:rPr>
        <w:t>﹖</w:t>
      </w:r>
      <w:r w:rsidRPr="00A2771F">
        <w:rPr>
          <w:rFonts w:ascii="新細明體" w:eastAsia="新細明體" w:hAnsi="新細明體" w:cs="Meiryo" w:hint="eastAsia"/>
          <w:color w:val="222222"/>
          <w:kern w:val="0"/>
          <w:szCs w:val="24"/>
        </w:rPr>
        <w:t>還是倒退</w:t>
      </w:r>
      <w:r w:rsidRPr="00A2771F">
        <w:rPr>
          <w:rFonts w:ascii="SimHei" w:eastAsia="SimHei" w:hAnsi="SimHei" w:cs="Meiryo" w:hint="eastAsia"/>
          <w:color w:val="222222"/>
          <w:kern w:val="0"/>
          <w:szCs w:val="24"/>
        </w:rPr>
        <w:t>﹖</w:t>
      </w:r>
      <w:r w:rsidRPr="00A2771F">
        <w:rPr>
          <w:rFonts w:ascii="新細明體" w:eastAsia="新細明體" w:hAnsi="新細明體" w:cs="Meiryo" w:hint="eastAsia"/>
          <w:color w:val="222222"/>
          <w:kern w:val="0"/>
          <w:szCs w:val="24"/>
        </w:rPr>
        <w:t>對於目前得到日本社會</w:t>
      </w:r>
      <w:r w:rsidRPr="00A2771F">
        <w:rPr>
          <w:rFonts w:ascii="新細明體" w:eastAsia="新細明體" w:hAnsi="新細明體" w:cs="Meiryo" w:hint="eastAsia"/>
          <w:color w:val="222222"/>
          <w:kern w:val="0"/>
          <w:szCs w:val="24"/>
        </w:rPr>
        <w:lastRenderedPageBreak/>
        <w:t>很高支持度的安倍首相而言，其同盟關係的強化提升或是穩定與否，皆是其政權不可承受之重。</w:t>
      </w:r>
    </w:p>
    <w:p w:rsidR="00A2771F" w:rsidRPr="00A2771F" w:rsidRDefault="00A2771F" w:rsidP="00A2771F">
      <w:pPr>
        <w:widowControl/>
        <w:spacing w:line="480" w:lineRule="auto"/>
        <w:rPr>
          <w:rFonts w:ascii="新細明體" w:eastAsia="新細明體" w:hAnsi="新細明體" w:cs="新細明體"/>
          <w:color w:val="222222"/>
          <w:kern w:val="0"/>
          <w:szCs w:val="24"/>
        </w:rPr>
      </w:pPr>
      <w:r w:rsidRPr="00A2771F">
        <w:rPr>
          <w:rFonts w:ascii="新細明體" w:eastAsia="新細明體" w:hAnsi="新細明體" w:cs="Meiryo" w:hint="eastAsia"/>
          <w:color w:val="222222"/>
          <w:kern w:val="0"/>
          <w:szCs w:val="24"/>
        </w:rPr>
        <w:t> </w:t>
      </w:r>
    </w:p>
    <w:p w:rsidR="00A2771F" w:rsidRPr="00A2771F" w:rsidRDefault="00A2771F" w:rsidP="00A2771F">
      <w:pPr>
        <w:widowControl/>
        <w:spacing w:line="480" w:lineRule="auto"/>
        <w:rPr>
          <w:rFonts w:ascii="新細明體" w:eastAsia="新細明體" w:hAnsi="新細明體" w:cs="新細明體"/>
          <w:color w:val="222222"/>
          <w:kern w:val="0"/>
          <w:szCs w:val="24"/>
        </w:rPr>
      </w:pPr>
      <w:r w:rsidRPr="00A2771F">
        <w:rPr>
          <w:rFonts w:ascii="新細明體" w:eastAsia="新細明體" w:hAnsi="新細明體" w:cs="Meiryo" w:hint="eastAsia"/>
          <w:color w:val="222222"/>
          <w:kern w:val="0"/>
          <w:szCs w:val="24"/>
        </w:rPr>
        <w:t xml:space="preserve">    由這次會談的結果，可從同盟關係及經貿領域兩個面向來觀察。對安倍而言，基本上是希望藉由這次日美首腦會談，能夠再次確立日美同盟的信賴關係，特別在日美共同聲明當中，明白揭示雙方對於沖繩群島與釣魚台列嶼及其周邊防衛，確認為日美安保條約第五條的適用對象，川普甚至提及，美國有責任強化日本施政下所有領域的安全保障與同盟關係，包含針對北韓核武威脅及根據國際法的規範共同維護東海、南海、印度洋等公海航行的自由。此點雙方在安全保障領域的同盟關係上，不僅達成共同維護亞太地區安全的共識而且再次確立共同維護信賴關係的決心。</w:t>
      </w:r>
    </w:p>
    <w:p w:rsidR="00A2771F" w:rsidRPr="00A2771F" w:rsidRDefault="00A2771F" w:rsidP="00A2771F">
      <w:pPr>
        <w:widowControl/>
        <w:spacing w:line="480" w:lineRule="auto"/>
        <w:rPr>
          <w:rFonts w:ascii="新細明體" w:eastAsia="新細明體" w:hAnsi="新細明體" w:cs="新細明體"/>
          <w:color w:val="222222"/>
          <w:kern w:val="0"/>
          <w:szCs w:val="24"/>
        </w:rPr>
      </w:pPr>
      <w:r w:rsidRPr="00A2771F">
        <w:rPr>
          <w:rFonts w:ascii="新細明體" w:eastAsia="新細明體" w:hAnsi="新細明體" w:cs="Meiryo" w:hint="eastAsia"/>
          <w:color w:val="222222"/>
          <w:kern w:val="0"/>
          <w:szCs w:val="24"/>
        </w:rPr>
        <w:t> </w:t>
      </w:r>
    </w:p>
    <w:p w:rsidR="00A2771F" w:rsidRPr="00F77F20" w:rsidRDefault="00A2771F" w:rsidP="00F77F20">
      <w:pPr>
        <w:widowControl/>
        <w:spacing w:after="240" w:line="480" w:lineRule="auto"/>
        <w:rPr>
          <w:rFonts w:ascii="新細明體" w:eastAsia="新細明體" w:hAnsi="新細明體" w:cs="Meiryo"/>
          <w:color w:val="222222"/>
          <w:kern w:val="0"/>
          <w:szCs w:val="24"/>
        </w:rPr>
      </w:pPr>
      <w:r w:rsidRPr="00A2771F">
        <w:rPr>
          <w:rFonts w:ascii="Meiryo" w:eastAsia="Meiryo" w:hAnsi="Meiryo" w:cs="Meiryo" w:hint="eastAsia"/>
          <w:color w:val="222222"/>
          <w:kern w:val="0"/>
          <w:szCs w:val="24"/>
        </w:rPr>
        <w:t xml:space="preserve">　</w:t>
      </w:r>
      <w:r w:rsidRPr="00A2771F">
        <w:rPr>
          <w:rFonts w:ascii="新細明體" w:eastAsia="新細明體" w:hAnsi="新細明體" w:cs="Meiryo" w:hint="eastAsia"/>
          <w:color w:val="222222"/>
          <w:kern w:val="0"/>
          <w:szCs w:val="24"/>
        </w:rPr>
        <w:t xml:space="preserve">  然而，對於經貿領域的問題，日美雙方仍呈現相互爭持的立場。川普一方面決意退出環太平洋經貿夥伴協定(TPP)，一方面強烈要求安倍在通商貿易及金融政策方面，應該朝更符合雙方共同利益的方向努力，特別是川普希望日本能將更多的日本企業包含汽車產業到美國設廠製造，以現地生產的方式增加美國勞工就業的機會﹔但是安倍在經貿領域的部分卻著眼於亞太地區，希望以日美共同領導的方式創造一個自由而且是一個具有高水準規範的亞太地區的經貿市場，並非滿足於雙邊經貿關係而已，安倍的意圖很顯然地希望以雙邊自由貿易</w:t>
      </w:r>
      <w:r w:rsidRPr="00A2771F">
        <w:rPr>
          <w:rFonts w:ascii="新細明體" w:eastAsia="新細明體" w:hAnsi="新細明體" w:cs="Meiryo" w:hint="eastAsia"/>
          <w:color w:val="222222"/>
          <w:kern w:val="0"/>
          <w:szCs w:val="24"/>
        </w:rPr>
        <w:lastRenderedPageBreak/>
        <w:t>的精神，繼續支持TPP的成立。另外，在兩國通商政策特別是關於日美FTA，以及在金融政策方面有關日元匯率問題等等的經貿領域上，日美兩國似乎出現立場爭持的局面，因此為解決因經貿問題可能影響日美同盟關係，雙方有意共同成立關於經濟合作與經貿策略的戰略對話架構，這個對話層級將以麻生副首相及美國副總統彭斯為主談代表，主要成員為外交及經濟兩部會首長。日美雙方希望能藉由這個戰略對話重新調整雙邊通商及金融政策，以避免日美雙方因經貿問題歧異過大而影響日美同盟關係。</w:t>
      </w:r>
    </w:p>
    <w:p w:rsidR="00A2771F" w:rsidRPr="00A2771F" w:rsidRDefault="00A2771F" w:rsidP="00F77F20">
      <w:pPr>
        <w:widowControl/>
        <w:spacing w:after="240" w:line="480" w:lineRule="auto"/>
        <w:rPr>
          <w:rFonts w:ascii="新細明體" w:eastAsia="新細明體" w:hAnsi="新細明體" w:cs="新細明體"/>
          <w:color w:val="222222"/>
          <w:kern w:val="0"/>
          <w:szCs w:val="24"/>
        </w:rPr>
      </w:pPr>
      <w:r w:rsidRPr="00A2771F">
        <w:rPr>
          <w:rFonts w:ascii="新細明體" w:eastAsia="新細明體" w:hAnsi="新細明體" w:cs="Meiryo" w:hint="eastAsia"/>
          <w:color w:val="222222"/>
          <w:kern w:val="0"/>
          <w:szCs w:val="24"/>
        </w:rPr>
        <w:t xml:space="preserve">    再者，值得一提的是「川習通話」。正當安倍在2月9日搭首相專機前往美國的同時，川普「終於」致電中國領導人習近平，重申將遵守「一中政策」。這通「川習通話」在政治解讀上出現一石三鳥之算。表面上雖然有穩定美中關係的意涵，但是若從同一時空的國際政治氛圍來看，似乎隱然浮現「日美」VS. 「中國」這一微妙的戰略架構，此其一。川普的這個舉措有意無意的在告訴安倍，日美共同一致對抗中國的同盟關係不變，以消解安倍對川普的疑慮，此其二。同時藉此「川習通話」對安倍釋出善意，以便在日美首腦會談中取得更多的「獲益效果」，此其三。</w:t>
      </w:r>
    </w:p>
    <w:p w:rsidR="00A2771F" w:rsidRPr="00A2771F" w:rsidRDefault="00A2771F" w:rsidP="00F77F20">
      <w:pPr>
        <w:widowControl/>
        <w:spacing w:line="480" w:lineRule="auto"/>
        <w:rPr>
          <w:rFonts w:ascii="新細明體" w:eastAsia="新細明體" w:hAnsi="新細明體" w:cs="新細明體"/>
          <w:color w:val="222222"/>
          <w:kern w:val="0"/>
          <w:szCs w:val="24"/>
          <w:lang w:eastAsia="ja-JP"/>
        </w:rPr>
      </w:pPr>
      <w:r w:rsidRPr="00A2771F">
        <w:rPr>
          <w:rFonts w:ascii="新細明體" w:eastAsia="新細明體" w:hAnsi="新細明體" w:cs="Meiryo" w:hint="eastAsia"/>
          <w:color w:val="222222"/>
          <w:kern w:val="0"/>
          <w:szCs w:val="24"/>
        </w:rPr>
        <w:t xml:space="preserve">    由上述分析得知，日美同盟關係在安全保障層次上已經再次確立信賴關係。但是在經貿領域的層次上，則是建立以經濟合作與經貿策略為主的戰略對話架構，以避免雙方因歧見過大而影響日美同盟關係的穩定發展。再者，「川</w:t>
      </w:r>
      <w:r w:rsidRPr="00A2771F">
        <w:rPr>
          <w:rFonts w:ascii="新細明體" w:eastAsia="新細明體" w:hAnsi="新細明體" w:cs="Meiryo" w:hint="eastAsia"/>
          <w:color w:val="222222"/>
          <w:kern w:val="0"/>
          <w:szCs w:val="24"/>
        </w:rPr>
        <w:lastRenderedPageBreak/>
        <w:t>習通話」也顯示出川普不得不重視中國這個區域強權，而且在地緣政治上中國也會是影響日美同盟關係穩定與否的重要因素。</w:t>
      </w:r>
      <w:r w:rsidRPr="00A2771F">
        <w:rPr>
          <w:rFonts w:ascii="新細明體" w:eastAsia="新細明體" w:hAnsi="新細明體" w:cs="Meiryo" w:hint="eastAsia"/>
          <w:color w:val="222222"/>
          <w:kern w:val="0"/>
          <w:szCs w:val="24"/>
          <w:lang w:eastAsia="ja-JP"/>
        </w:rPr>
        <w:t>(以上)</w:t>
      </w:r>
    </w:p>
    <w:p w:rsidR="00B50834" w:rsidRDefault="00B50834">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rFonts w:eastAsia="MS Mincho"/>
          <w:lang w:eastAsia="ja-JP"/>
        </w:rPr>
      </w:pPr>
    </w:p>
    <w:p w:rsidR="00F77F20" w:rsidRDefault="00F77F20">
      <w:pPr>
        <w:rPr>
          <w:rFonts w:eastAsia="MS Mincho"/>
          <w:lang w:eastAsia="ja-JP"/>
        </w:rPr>
      </w:pPr>
    </w:p>
    <w:p w:rsidR="00F77F20" w:rsidRDefault="00F77F20">
      <w:pPr>
        <w:rPr>
          <w:rFonts w:eastAsia="MS Mincho"/>
          <w:lang w:eastAsia="ja-JP"/>
        </w:rPr>
      </w:pPr>
    </w:p>
    <w:p w:rsidR="00F77F20" w:rsidRDefault="00F77F20">
      <w:pPr>
        <w:rPr>
          <w:rFonts w:eastAsia="MS Mincho"/>
          <w:lang w:eastAsia="ja-JP"/>
        </w:rPr>
      </w:pPr>
    </w:p>
    <w:p w:rsidR="00F77F20" w:rsidRDefault="00F77F20">
      <w:pPr>
        <w:rPr>
          <w:rFonts w:eastAsia="MS Mincho"/>
          <w:lang w:eastAsia="ja-JP"/>
        </w:rPr>
      </w:pPr>
    </w:p>
    <w:p w:rsidR="00F77F20" w:rsidRDefault="00F77F20">
      <w:pPr>
        <w:rPr>
          <w:rFonts w:eastAsia="MS Mincho"/>
          <w:lang w:eastAsia="ja-JP"/>
        </w:rPr>
      </w:pPr>
    </w:p>
    <w:p w:rsidR="00F77F20" w:rsidRDefault="00F77F20">
      <w:pPr>
        <w:rPr>
          <w:rFonts w:eastAsia="MS Mincho"/>
          <w:lang w:eastAsia="ja-JP"/>
        </w:rPr>
      </w:pPr>
    </w:p>
    <w:p w:rsidR="00F77F20" w:rsidRDefault="00F77F20">
      <w:pPr>
        <w:rPr>
          <w:rFonts w:eastAsia="MS Mincho"/>
          <w:lang w:eastAsia="ja-JP"/>
        </w:rPr>
      </w:pPr>
    </w:p>
    <w:p w:rsidR="00F77F20" w:rsidRDefault="00F77F20">
      <w:pPr>
        <w:rPr>
          <w:rFonts w:eastAsia="MS Mincho"/>
          <w:lang w:eastAsia="ja-JP"/>
        </w:rPr>
      </w:pPr>
    </w:p>
    <w:p w:rsidR="00F77F20" w:rsidRPr="00F77F20" w:rsidRDefault="00F77F20">
      <w:pPr>
        <w:rPr>
          <w:rFonts w:eastAsia="MS Mincho" w:hint="eastAsia"/>
          <w:lang w:eastAsia="ja-JP"/>
        </w:rPr>
      </w:pPr>
    </w:p>
    <w:p w:rsidR="00A2771F" w:rsidRDefault="00A2771F">
      <w:pPr>
        <w:rPr>
          <w:lang w:eastAsia="ja-JP"/>
        </w:rPr>
      </w:pPr>
    </w:p>
    <w:p w:rsidR="00A2771F" w:rsidRDefault="00A2771F">
      <w:pPr>
        <w:rPr>
          <w:lang w:eastAsia="ja-JP"/>
        </w:rPr>
      </w:pPr>
    </w:p>
    <w:bookmarkStart w:id="0" w:name="_GoBack"/>
    <w:p w:rsidR="00A2771F" w:rsidRPr="004F52AB" w:rsidRDefault="0003328D" w:rsidP="00A2771F">
      <w:pPr>
        <w:widowControl/>
        <w:spacing w:after="150" w:line="300" w:lineRule="atLeast"/>
        <w:outlineLvl w:val="2"/>
        <w:rPr>
          <w:rFonts w:ascii="標楷體" w:eastAsia="標楷體" w:hAnsi="標楷體" w:cs="新細明體"/>
          <w:b/>
          <w:bCs/>
          <w:color w:val="585858"/>
          <w:kern w:val="0"/>
          <w:sz w:val="36"/>
          <w:szCs w:val="36"/>
          <w:lang w:eastAsia="ja-JP"/>
        </w:rPr>
      </w:pPr>
      <w:r w:rsidRPr="004F52AB">
        <w:rPr>
          <w:rFonts w:ascii="標楷體" w:eastAsia="標楷體" w:hAnsi="標楷體"/>
          <w:sz w:val="36"/>
          <w:szCs w:val="36"/>
        </w:rPr>
        <w:lastRenderedPageBreak/>
        <w:fldChar w:fldCharType="begin"/>
      </w:r>
      <w:r w:rsidRPr="004F52AB">
        <w:rPr>
          <w:rFonts w:ascii="標楷體" w:eastAsia="標楷體" w:hAnsi="標楷體"/>
          <w:sz w:val="36"/>
          <w:szCs w:val="36"/>
          <w:lang w:eastAsia="ja-JP"/>
        </w:rPr>
        <w:instrText xml:space="preserve"> HYPERLINK "http://www.tiix.tku.edu.tw/jap/super_pages.php?ID=jap" </w:instrText>
      </w:r>
      <w:r w:rsidRPr="004F52AB">
        <w:rPr>
          <w:rFonts w:ascii="標楷體" w:eastAsia="標楷體" w:hAnsi="標楷體"/>
          <w:sz w:val="36"/>
          <w:szCs w:val="36"/>
        </w:rPr>
        <w:fldChar w:fldCharType="separate"/>
      </w:r>
      <w:r w:rsidR="00A2771F" w:rsidRPr="004F52AB">
        <w:rPr>
          <w:rFonts w:ascii="標楷體" w:eastAsia="標楷體" w:hAnsi="標楷體" w:cs="新細明體" w:hint="eastAsia"/>
          <w:b/>
          <w:bCs/>
          <w:color w:val="585858"/>
          <w:kern w:val="0"/>
          <w:sz w:val="36"/>
          <w:szCs w:val="36"/>
          <w:lang w:eastAsia="ja-JP"/>
        </w:rPr>
        <w:t>日本政經情勢解析</w:t>
      </w:r>
      <w:r w:rsidRPr="004F52AB">
        <w:rPr>
          <w:rFonts w:ascii="標楷體" w:eastAsia="標楷體" w:hAnsi="標楷體" w:cs="新細明體"/>
          <w:b/>
          <w:bCs/>
          <w:color w:val="585858"/>
          <w:kern w:val="0"/>
          <w:sz w:val="36"/>
          <w:szCs w:val="36"/>
          <w:lang w:eastAsia="ja-JP"/>
        </w:rPr>
        <w:fldChar w:fldCharType="end"/>
      </w:r>
      <w:r w:rsidR="00A2771F" w:rsidRPr="004F52AB">
        <w:rPr>
          <w:rFonts w:ascii="標楷體" w:eastAsia="標楷體" w:hAnsi="標楷體" w:cs="新細明體" w:hint="eastAsia"/>
          <w:b/>
          <w:bCs/>
          <w:color w:val="585858"/>
          <w:kern w:val="0"/>
          <w:sz w:val="36"/>
          <w:szCs w:val="36"/>
          <w:lang w:eastAsia="ja-JP"/>
        </w:rPr>
        <w:t xml:space="preserve"> / 国際経済秩序とソフト・パワー</w:t>
      </w:r>
    </w:p>
    <w:bookmarkEnd w:id="0"/>
    <w:p w:rsidR="00A2771F" w:rsidRPr="00A2771F" w:rsidRDefault="00A2771F" w:rsidP="00A2771F">
      <w:pPr>
        <w:widowControl/>
        <w:shd w:val="clear" w:color="auto" w:fill="FFFFFF"/>
        <w:spacing w:after="150" w:line="432" w:lineRule="atLeast"/>
        <w:rPr>
          <w:rFonts w:ascii="Open Sans" w:eastAsia="新細明體" w:hAnsi="Open Sans" w:cs="新細明體"/>
          <w:color w:val="000000"/>
          <w:kern w:val="0"/>
          <w:sz w:val="23"/>
          <w:szCs w:val="23"/>
        </w:rPr>
      </w:pPr>
      <w:r w:rsidRPr="00A2771F">
        <w:rPr>
          <w:rFonts w:ascii="MS Mincho" w:eastAsia="MS Mincho" w:hAnsi="MS Mincho" w:cs="新細明體" w:hint="eastAsia"/>
          <w:b/>
          <w:bCs/>
          <w:color w:val="000000"/>
          <w:kern w:val="0"/>
          <w:sz w:val="23"/>
          <w:szCs w:val="23"/>
        </w:rPr>
        <w:t>小山直則</w:t>
      </w:r>
      <w:r w:rsidRPr="00A2771F">
        <w:rPr>
          <w:rFonts w:ascii="新細明體" w:eastAsia="新細明體" w:hAnsi="新細明體" w:cs="新細明體" w:hint="eastAsia"/>
          <w:b/>
          <w:bCs/>
          <w:color w:val="000000"/>
          <w:kern w:val="0"/>
          <w:sz w:val="23"/>
          <w:szCs w:val="23"/>
        </w:rPr>
        <w:t> / </w:t>
      </w:r>
      <w:r w:rsidRPr="00A2771F">
        <w:rPr>
          <w:rFonts w:ascii="MS Mincho" w:eastAsia="MS Mincho" w:hAnsi="MS Mincho" w:cs="新細明體" w:hint="eastAsia"/>
          <w:b/>
          <w:bCs/>
          <w:color w:val="000000"/>
          <w:kern w:val="0"/>
          <w:sz w:val="23"/>
          <w:szCs w:val="23"/>
        </w:rPr>
        <w:t xml:space="preserve">日本政経研究所助理教授　</w:t>
      </w:r>
    </w:p>
    <w:p w:rsidR="00A2771F" w:rsidRPr="00A2771F" w:rsidRDefault="00A2771F" w:rsidP="00A2771F">
      <w:pPr>
        <w:widowControl/>
        <w:shd w:val="clear" w:color="auto" w:fill="FFFFFF"/>
        <w:spacing w:after="150" w:line="432" w:lineRule="atLeast"/>
        <w:rPr>
          <w:rFonts w:ascii="Open Sans" w:eastAsia="新細明體" w:hAnsi="Open Sans" w:cs="新細明體"/>
          <w:color w:val="000000"/>
          <w:kern w:val="0"/>
          <w:sz w:val="23"/>
          <w:szCs w:val="23"/>
        </w:rPr>
      </w:pPr>
      <w:r w:rsidRPr="00A2771F">
        <w:rPr>
          <w:rFonts w:ascii="Open Sans" w:eastAsia="新細明體" w:hAnsi="Open Sans" w:cs="新細明體"/>
          <w:color w:val="000000"/>
          <w:kern w:val="0"/>
          <w:sz w:val="23"/>
          <w:szCs w:val="23"/>
        </w:rPr>
        <w:t> </w:t>
      </w:r>
    </w:p>
    <w:p w:rsidR="00A2771F" w:rsidRPr="00A2771F" w:rsidRDefault="00A2771F" w:rsidP="00A2771F">
      <w:pPr>
        <w:widowControl/>
        <w:shd w:val="clear" w:color="auto" w:fill="FFFFFF"/>
        <w:spacing w:line="432" w:lineRule="atLeast"/>
        <w:jc w:val="both"/>
        <w:rPr>
          <w:rFonts w:ascii="Open Sans" w:eastAsia="新細明體" w:hAnsi="Open Sans" w:cs="新細明體"/>
          <w:color w:val="000000"/>
          <w:kern w:val="0"/>
          <w:sz w:val="23"/>
          <w:szCs w:val="23"/>
          <w:lang w:eastAsia="ja-JP"/>
        </w:rPr>
      </w:pPr>
      <w:r w:rsidRPr="00A2771F">
        <w:rPr>
          <w:rFonts w:ascii="MS Mincho" w:eastAsia="MS Mincho" w:hAnsi="MS Mincho" w:cs="新細明體" w:hint="eastAsia"/>
          <w:color w:val="000000"/>
          <w:kern w:val="0"/>
          <w:sz w:val="27"/>
          <w:szCs w:val="27"/>
          <w:lang w:eastAsia="ja-JP"/>
        </w:rPr>
        <w:t>米国の</w:t>
      </w:r>
      <w:r w:rsidRPr="00A2771F">
        <w:rPr>
          <w:rFonts w:ascii="Century" w:eastAsia="新細明體" w:hAnsi="Century" w:cs="新細明體"/>
          <w:color w:val="000000"/>
          <w:kern w:val="0"/>
          <w:sz w:val="27"/>
          <w:szCs w:val="27"/>
        </w:rPr>
        <w:t>TPP</w:t>
      </w:r>
      <w:r w:rsidRPr="00A2771F">
        <w:rPr>
          <w:rFonts w:ascii="MS Mincho" w:eastAsia="MS Mincho" w:hAnsi="MS Mincho" w:cs="新細明體" w:hint="eastAsia"/>
          <w:color w:val="000000"/>
          <w:kern w:val="0"/>
          <w:sz w:val="27"/>
          <w:szCs w:val="27"/>
          <w:lang w:eastAsia="ja-JP"/>
        </w:rPr>
        <w:t>離脱を「パックス・アメリカーナの終焉</w:t>
      </w:r>
      <w:r w:rsidRPr="00A2771F">
        <w:rPr>
          <w:rFonts w:ascii="Century" w:eastAsia="新細明體" w:hAnsi="Century" w:cs="新細明體"/>
          <w:color w:val="000000"/>
          <w:kern w:val="0"/>
          <w:sz w:val="27"/>
          <w:szCs w:val="27"/>
        </w:rPr>
        <w:t>(The End of Pax Americana)</w:t>
      </w:r>
      <w:r w:rsidRPr="00A2771F">
        <w:rPr>
          <w:rFonts w:ascii="MS Mincho" w:eastAsia="MS Mincho" w:hAnsi="MS Mincho" w:cs="新細明體" w:hint="eastAsia"/>
          <w:color w:val="000000"/>
          <w:kern w:val="0"/>
          <w:sz w:val="27"/>
          <w:szCs w:val="27"/>
          <w:lang w:eastAsia="ja-JP"/>
        </w:rPr>
        <w:t>」と評する意見があります。第二次大戦後のブレトンウッズ体制や</w:t>
      </w:r>
      <w:r w:rsidRPr="00A2771F">
        <w:rPr>
          <w:rFonts w:ascii="Century" w:eastAsia="新細明體" w:hAnsi="Century" w:cs="新細明體"/>
          <w:color w:val="000000"/>
          <w:kern w:val="0"/>
          <w:sz w:val="27"/>
          <w:szCs w:val="27"/>
          <w:lang w:eastAsia="ja-JP"/>
        </w:rPr>
        <w:t>GATT</w:t>
      </w:r>
      <w:r w:rsidRPr="00A2771F">
        <w:rPr>
          <w:rFonts w:ascii="MS Mincho" w:eastAsia="MS Mincho" w:hAnsi="MS Mincho" w:cs="新細明體" w:hint="eastAsia"/>
          <w:color w:val="000000"/>
          <w:kern w:val="0"/>
          <w:sz w:val="27"/>
          <w:szCs w:val="27"/>
          <w:lang w:eastAsia="ja-JP"/>
        </w:rPr>
        <w:t>体制などの経済秩序は、巨大な経済力と軍事力を保有する米国の主導によって形成され、持続しました。</w:t>
      </w:r>
    </w:p>
    <w:p w:rsidR="00A2771F" w:rsidRPr="00A2771F" w:rsidRDefault="00A2771F" w:rsidP="00A2771F">
      <w:pPr>
        <w:widowControl/>
        <w:shd w:val="clear" w:color="auto" w:fill="FFFFFF"/>
        <w:spacing w:line="432" w:lineRule="atLeast"/>
        <w:ind w:firstLine="240"/>
        <w:jc w:val="both"/>
        <w:rPr>
          <w:rFonts w:ascii="Open Sans" w:eastAsia="新細明體" w:hAnsi="Open Sans" w:cs="新細明體"/>
          <w:color w:val="000000"/>
          <w:kern w:val="0"/>
          <w:sz w:val="23"/>
          <w:szCs w:val="23"/>
          <w:lang w:eastAsia="ja-JP"/>
        </w:rPr>
      </w:pPr>
      <w:r w:rsidRPr="00A2771F">
        <w:rPr>
          <w:rFonts w:ascii="Century" w:eastAsia="新細明體" w:hAnsi="Century" w:cs="新細明體"/>
          <w:color w:val="000000"/>
          <w:kern w:val="0"/>
          <w:sz w:val="27"/>
          <w:szCs w:val="27"/>
          <w:lang w:eastAsia="ja-JP"/>
        </w:rPr>
        <w:t> </w:t>
      </w:r>
    </w:p>
    <w:p w:rsidR="00A2771F" w:rsidRPr="00A2771F" w:rsidRDefault="00A2771F" w:rsidP="00A2771F">
      <w:pPr>
        <w:widowControl/>
        <w:shd w:val="clear" w:color="auto" w:fill="FFFFFF"/>
        <w:spacing w:line="432" w:lineRule="atLeast"/>
        <w:jc w:val="both"/>
        <w:rPr>
          <w:rFonts w:ascii="Open Sans" w:eastAsia="新細明體" w:hAnsi="Open Sans" w:cs="新細明體"/>
          <w:color w:val="000000"/>
          <w:kern w:val="0"/>
          <w:sz w:val="23"/>
          <w:szCs w:val="23"/>
          <w:lang w:eastAsia="ja-JP"/>
        </w:rPr>
      </w:pPr>
      <w:r w:rsidRPr="00A2771F">
        <w:rPr>
          <w:rFonts w:ascii="MS Mincho" w:eastAsia="MS Mincho" w:hAnsi="MS Mincho" w:cs="新細明體" w:hint="eastAsia"/>
          <w:color w:val="000000"/>
          <w:kern w:val="0"/>
          <w:sz w:val="27"/>
          <w:szCs w:val="27"/>
          <w:lang w:eastAsia="ja-JP"/>
        </w:rPr>
        <w:t>覇権安定論</w:t>
      </w:r>
      <w:r w:rsidRPr="00A2771F">
        <w:rPr>
          <w:rFonts w:ascii="Century" w:eastAsia="新細明體" w:hAnsi="Century" w:cs="新細明體"/>
          <w:color w:val="000000"/>
          <w:kern w:val="0"/>
          <w:sz w:val="27"/>
          <w:szCs w:val="27"/>
          <w:lang w:eastAsia="ja-JP"/>
        </w:rPr>
        <w:t>(Hegemonic Stability Theory)</w:t>
      </w:r>
      <w:r w:rsidRPr="00A2771F">
        <w:rPr>
          <w:rFonts w:ascii="MS Mincho" w:eastAsia="MS Mincho" w:hAnsi="MS Mincho" w:cs="新細明體" w:hint="eastAsia"/>
          <w:color w:val="000000"/>
          <w:kern w:val="0"/>
          <w:sz w:val="27"/>
          <w:szCs w:val="27"/>
          <w:lang w:eastAsia="ja-JP"/>
        </w:rPr>
        <w:t>によると、安定的な国際経済制度</w:t>
      </w:r>
      <w:r w:rsidRPr="00A2771F">
        <w:rPr>
          <w:rFonts w:ascii="Century" w:eastAsia="新細明體" w:hAnsi="Century" w:cs="新細明體"/>
          <w:color w:val="000000"/>
          <w:kern w:val="0"/>
          <w:sz w:val="27"/>
          <w:szCs w:val="27"/>
          <w:lang w:eastAsia="ja-JP"/>
        </w:rPr>
        <w:t>(</w:t>
      </w:r>
      <w:r w:rsidRPr="00A2771F">
        <w:rPr>
          <w:rFonts w:ascii="MS Mincho" w:eastAsia="MS Mincho" w:hAnsi="MS Mincho" w:cs="新細明體" w:hint="eastAsia"/>
          <w:color w:val="000000"/>
          <w:kern w:val="0"/>
          <w:sz w:val="27"/>
          <w:szCs w:val="27"/>
          <w:lang w:eastAsia="ja-JP"/>
        </w:rPr>
        <w:t>国際公共財</w:t>
      </w:r>
      <w:r w:rsidRPr="00A2771F">
        <w:rPr>
          <w:rFonts w:ascii="Century" w:eastAsia="新細明體" w:hAnsi="Century" w:cs="新細明體"/>
          <w:color w:val="000000"/>
          <w:kern w:val="0"/>
          <w:sz w:val="27"/>
          <w:szCs w:val="27"/>
          <w:lang w:eastAsia="ja-JP"/>
        </w:rPr>
        <w:t>)</w:t>
      </w:r>
      <w:r w:rsidRPr="00A2771F">
        <w:rPr>
          <w:rFonts w:ascii="MS Mincho" w:eastAsia="MS Mincho" w:hAnsi="MS Mincho" w:cs="新細明體" w:hint="eastAsia"/>
          <w:color w:val="000000"/>
          <w:kern w:val="0"/>
          <w:sz w:val="27"/>
          <w:szCs w:val="27"/>
          <w:lang w:eastAsia="ja-JP"/>
        </w:rPr>
        <w:t>は覇権国家によって供給されます。覇権国家の国力が衰退すると、国際経済制度の持続は不安定となります。米国の国力が衰退し、中国が台頭すれば、アジア太平洋地域の経済制度は、中国主導といわれる東アジア地域包括的経済連携</w:t>
      </w:r>
      <w:r w:rsidRPr="00A2771F">
        <w:rPr>
          <w:rFonts w:ascii="Century" w:eastAsia="新細明體" w:hAnsi="Century" w:cs="新細明體"/>
          <w:color w:val="000000"/>
          <w:kern w:val="0"/>
          <w:sz w:val="27"/>
          <w:szCs w:val="27"/>
          <w:lang w:eastAsia="ja-JP"/>
        </w:rPr>
        <w:t>(RCEP)</w:t>
      </w:r>
      <w:r w:rsidRPr="00A2771F">
        <w:rPr>
          <w:rFonts w:ascii="MS Mincho" w:eastAsia="MS Mincho" w:hAnsi="MS Mincho" w:cs="新細明體" w:hint="eastAsia"/>
          <w:color w:val="000000"/>
          <w:kern w:val="0"/>
          <w:sz w:val="27"/>
          <w:szCs w:val="27"/>
          <w:lang w:eastAsia="ja-JP"/>
        </w:rPr>
        <w:t>に移行していくかもしれません。</w:t>
      </w:r>
      <w:r w:rsidRPr="00A2771F">
        <w:rPr>
          <w:rFonts w:ascii="Century" w:eastAsia="新細明體" w:hAnsi="Century" w:cs="新細明體"/>
          <w:color w:val="000000"/>
          <w:kern w:val="0"/>
          <w:sz w:val="27"/>
          <w:szCs w:val="27"/>
          <w:lang w:eastAsia="ja-JP"/>
        </w:rPr>
        <w:t> </w:t>
      </w:r>
    </w:p>
    <w:p w:rsidR="00A2771F" w:rsidRPr="00A2771F" w:rsidRDefault="00A2771F" w:rsidP="00A2771F">
      <w:pPr>
        <w:widowControl/>
        <w:shd w:val="clear" w:color="auto" w:fill="FFFFFF"/>
        <w:spacing w:line="432" w:lineRule="atLeast"/>
        <w:jc w:val="both"/>
        <w:rPr>
          <w:rFonts w:ascii="Open Sans" w:eastAsia="新細明體" w:hAnsi="Open Sans" w:cs="新細明體"/>
          <w:color w:val="000000"/>
          <w:kern w:val="0"/>
          <w:sz w:val="23"/>
          <w:szCs w:val="23"/>
          <w:lang w:eastAsia="ja-JP"/>
        </w:rPr>
      </w:pPr>
      <w:r w:rsidRPr="00A2771F">
        <w:rPr>
          <w:rFonts w:ascii="Century" w:eastAsia="新細明體" w:hAnsi="Century" w:cs="新細明體"/>
          <w:color w:val="000000"/>
          <w:kern w:val="0"/>
          <w:sz w:val="27"/>
          <w:szCs w:val="27"/>
          <w:lang w:eastAsia="ja-JP"/>
        </w:rPr>
        <w:t> </w:t>
      </w:r>
    </w:p>
    <w:p w:rsidR="00A2771F" w:rsidRPr="00A2771F" w:rsidRDefault="00A2771F" w:rsidP="00A2771F">
      <w:pPr>
        <w:widowControl/>
        <w:shd w:val="clear" w:color="auto" w:fill="FFFFFF"/>
        <w:spacing w:line="432" w:lineRule="atLeast"/>
        <w:jc w:val="both"/>
        <w:rPr>
          <w:rFonts w:ascii="Open Sans" w:eastAsia="新細明體" w:hAnsi="Open Sans" w:cs="新細明體"/>
          <w:color w:val="000000"/>
          <w:kern w:val="0"/>
          <w:sz w:val="23"/>
          <w:szCs w:val="23"/>
          <w:lang w:eastAsia="ja-JP"/>
        </w:rPr>
      </w:pPr>
      <w:r w:rsidRPr="00A2771F">
        <w:rPr>
          <w:rFonts w:ascii="MS Mincho" w:eastAsia="MS Mincho" w:hAnsi="MS Mincho" w:cs="新細明體" w:hint="eastAsia"/>
          <w:color w:val="000000"/>
          <w:kern w:val="0"/>
          <w:sz w:val="27"/>
          <w:szCs w:val="27"/>
          <w:lang w:eastAsia="ja-JP"/>
        </w:rPr>
        <w:t>アジア太平洋地域の経済制度を構築する上で、その経済制度を小国に選択させて、遵守させる外交的な力として、軍事力のようなハード・パワーの役割が強調されることがあります。</w:t>
      </w:r>
      <w:r w:rsidRPr="00A2771F">
        <w:rPr>
          <w:rFonts w:ascii="Century" w:eastAsia="新細明體" w:hAnsi="Century" w:cs="新細明體"/>
          <w:color w:val="000000"/>
          <w:kern w:val="0"/>
          <w:sz w:val="27"/>
          <w:szCs w:val="27"/>
          <w:lang w:eastAsia="ja-JP"/>
        </w:rPr>
        <w:t>Paul Kennedy(1987)</w:t>
      </w:r>
      <w:r w:rsidRPr="00A2771F">
        <w:rPr>
          <w:rFonts w:ascii="MS Mincho" w:eastAsia="MS Mincho" w:hAnsi="MS Mincho" w:cs="新細明體" w:hint="eastAsia"/>
          <w:color w:val="000000"/>
          <w:kern w:val="0"/>
          <w:sz w:val="27"/>
          <w:szCs w:val="27"/>
          <w:lang w:eastAsia="ja-JP"/>
        </w:rPr>
        <w:t>は、覇権国家が、大国としての権威と制度を遵守さえるための権力を維持するために、軍事支出を拡大させることが国の衰退を招くと主張しています。このメカニズムは、旧ソ連の崩壊の事例を見れば明らかです。アジア太平洋地域における経済秩序の構築に、軍事力を背景とした権力を維持しようとすれば、長期的に米国も中国も頓挫するかもしれません。</w:t>
      </w:r>
    </w:p>
    <w:p w:rsidR="00A2771F" w:rsidRPr="00A2771F" w:rsidRDefault="00A2771F" w:rsidP="00A2771F">
      <w:pPr>
        <w:widowControl/>
        <w:shd w:val="clear" w:color="auto" w:fill="FFFFFF"/>
        <w:spacing w:line="432" w:lineRule="atLeast"/>
        <w:jc w:val="both"/>
        <w:rPr>
          <w:rFonts w:ascii="Open Sans" w:eastAsia="新細明體" w:hAnsi="Open Sans" w:cs="新細明體"/>
          <w:color w:val="000000"/>
          <w:kern w:val="0"/>
          <w:sz w:val="23"/>
          <w:szCs w:val="23"/>
          <w:lang w:eastAsia="ja-JP"/>
        </w:rPr>
      </w:pPr>
      <w:r w:rsidRPr="00A2771F">
        <w:rPr>
          <w:rFonts w:ascii="Century" w:eastAsia="新細明體" w:hAnsi="Century" w:cs="新細明體"/>
          <w:color w:val="000000"/>
          <w:kern w:val="0"/>
          <w:sz w:val="27"/>
          <w:szCs w:val="27"/>
          <w:lang w:eastAsia="ja-JP"/>
        </w:rPr>
        <w:t> </w:t>
      </w:r>
    </w:p>
    <w:p w:rsidR="00A2771F" w:rsidRPr="00A2771F" w:rsidRDefault="00A2771F" w:rsidP="00A2771F">
      <w:pPr>
        <w:widowControl/>
        <w:shd w:val="clear" w:color="auto" w:fill="FFFFFF"/>
        <w:spacing w:line="432" w:lineRule="atLeast"/>
        <w:jc w:val="both"/>
        <w:rPr>
          <w:rFonts w:ascii="Open Sans" w:eastAsia="新細明體" w:hAnsi="Open Sans" w:cs="新細明體"/>
          <w:color w:val="000000"/>
          <w:kern w:val="0"/>
          <w:sz w:val="23"/>
          <w:szCs w:val="23"/>
          <w:lang w:eastAsia="ja-JP"/>
        </w:rPr>
      </w:pPr>
      <w:r w:rsidRPr="00A2771F">
        <w:rPr>
          <w:rFonts w:ascii="Century" w:eastAsia="新細明體" w:hAnsi="Century" w:cs="新細明體"/>
          <w:color w:val="000000"/>
          <w:kern w:val="0"/>
          <w:sz w:val="27"/>
          <w:szCs w:val="27"/>
          <w:lang w:eastAsia="ja-JP"/>
        </w:rPr>
        <w:t>Joseph Samuel Nye(2004)</w:t>
      </w:r>
      <w:r w:rsidRPr="00A2771F">
        <w:rPr>
          <w:rFonts w:ascii="MS Mincho" w:eastAsia="MS Mincho" w:hAnsi="MS Mincho" w:cs="新細明體" w:hint="eastAsia"/>
          <w:color w:val="000000"/>
          <w:kern w:val="0"/>
          <w:sz w:val="27"/>
          <w:szCs w:val="27"/>
          <w:lang w:eastAsia="ja-JP"/>
        </w:rPr>
        <w:t>のソフト・パワー論が</w:t>
      </w:r>
      <w:r w:rsidRPr="00A2771F">
        <w:rPr>
          <w:rFonts w:ascii="Century" w:eastAsia="新細明體" w:hAnsi="Century" w:cs="新細明體"/>
          <w:color w:val="000000"/>
          <w:kern w:val="0"/>
          <w:sz w:val="27"/>
          <w:szCs w:val="27"/>
          <w:lang w:eastAsia="ja-JP"/>
        </w:rPr>
        <w:t>2000</w:t>
      </w:r>
      <w:r w:rsidRPr="00A2771F">
        <w:rPr>
          <w:rFonts w:ascii="MS Mincho" w:eastAsia="MS Mincho" w:hAnsi="MS Mincho" w:cs="新細明體" w:hint="eastAsia"/>
          <w:color w:val="000000"/>
          <w:kern w:val="0"/>
          <w:sz w:val="27"/>
          <w:szCs w:val="27"/>
          <w:lang w:eastAsia="ja-JP"/>
        </w:rPr>
        <w:t>年代に登場します。ソフト・パワーの事例として、文化の役割が論じられることがあります。米国を除く、「新」</w:t>
      </w:r>
      <w:r w:rsidRPr="00A2771F">
        <w:rPr>
          <w:rFonts w:ascii="Century" w:eastAsia="新細明體" w:hAnsi="Century" w:cs="新細明體"/>
          <w:color w:val="000000"/>
          <w:kern w:val="0"/>
          <w:sz w:val="27"/>
          <w:szCs w:val="27"/>
          <w:lang w:eastAsia="ja-JP"/>
        </w:rPr>
        <w:t>TPP</w:t>
      </w:r>
      <w:r w:rsidRPr="00A2771F">
        <w:rPr>
          <w:rFonts w:ascii="MS Mincho" w:eastAsia="MS Mincho" w:hAnsi="MS Mincho" w:cs="新細明體" w:hint="eastAsia"/>
          <w:color w:val="000000"/>
          <w:kern w:val="0"/>
          <w:sz w:val="27"/>
          <w:szCs w:val="27"/>
          <w:lang w:eastAsia="ja-JP"/>
        </w:rPr>
        <w:t>交渉が日本主導で実現できるかが、</w:t>
      </w:r>
      <w:r w:rsidRPr="00A2771F">
        <w:rPr>
          <w:rFonts w:ascii="MS Mincho" w:eastAsia="MS Mincho" w:hAnsi="MS Mincho" w:cs="新細明體" w:hint="eastAsia"/>
          <w:color w:val="000000"/>
          <w:kern w:val="0"/>
          <w:sz w:val="27"/>
          <w:szCs w:val="27"/>
          <w:lang w:eastAsia="ja-JP"/>
        </w:rPr>
        <w:lastRenderedPageBreak/>
        <w:t>日本のソフト・パワーを実証するいい事例となるかもしれません。「新」</w:t>
      </w:r>
      <w:r w:rsidRPr="00A2771F">
        <w:rPr>
          <w:rFonts w:ascii="Century" w:eastAsia="新細明體" w:hAnsi="Century" w:cs="新細明體"/>
          <w:color w:val="000000"/>
          <w:kern w:val="0"/>
          <w:sz w:val="27"/>
          <w:szCs w:val="27"/>
          <w:lang w:eastAsia="ja-JP"/>
        </w:rPr>
        <w:t>TPP</w:t>
      </w:r>
      <w:r w:rsidRPr="00A2771F">
        <w:rPr>
          <w:rFonts w:ascii="MS Mincho" w:eastAsia="MS Mincho" w:hAnsi="MS Mincho" w:cs="新細明體" w:hint="eastAsia"/>
          <w:color w:val="000000"/>
          <w:kern w:val="0"/>
          <w:sz w:val="27"/>
          <w:szCs w:val="27"/>
          <w:lang w:eastAsia="ja-JP"/>
        </w:rPr>
        <w:t>の選択と持続は、日本の文化発信力と他国の文化受容力の相互作用が大きく影響するでしょう。</w:t>
      </w:r>
    </w:p>
    <w:p w:rsidR="00A2771F" w:rsidRPr="00A2771F" w:rsidRDefault="00A2771F" w:rsidP="00A2771F">
      <w:pPr>
        <w:widowControl/>
        <w:shd w:val="clear" w:color="auto" w:fill="FFFFFF"/>
        <w:spacing w:after="150" w:line="432" w:lineRule="atLeast"/>
        <w:rPr>
          <w:rFonts w:ascii="Open Sans" w:eastAsia="新細明體" w:hAnsi="Open Sans" w:cs="新細明體"/>
          <w:color w:val="000000"/>
          <w:kern w:val="0"/>
          <w:sz w:val="23"/>
          <w:szCs w:val="23"/>
          <w:lang w:eastAsia="ja-JP"/>
        </w:rPr>
      </w:pPr>
      <w:r w:rsidRPr="00A2771F">
        <w:rPr>
          <w:rFonts w:ascii="Open Sans" w:eastAsia="新細明體" w:hAnsi="Open Sans" w:cs="新細明體"/>
          <w:color w:val="000000"/>
          <w:kern w:val="0"/>
          <w:sz w:val="27"/>
          <w:szCs w:val="27"/>
          <w:lang w:eastAsia="ja-JP"/>
        </w:rPr>
        <w:t> </w:t>
      </w:r>
    </w:p>
    <w:p w:rsidR="00A2771F" w:rsidRPr="00A2771F" w:rsidRDefault="00A2771F" w:rsidP="00A2771F">
      <w:pPr>
        <w:widowControl/>
        <w:shd w:val="clear" w:color="auto" w:fill="FFFFFF"/>
        <w:spacing w:after="150" w:line="432" w:lineRule="atLeast"/>
        <w:rPr>
          <w:rFonts w:ascii="Open Sans" w:eastAsia="新細明體" w:hAnsi="Open Sans" w:cs="新細明體"/>
          <w:color w:val="000000"/>
          <w:kern w:val="0"/>
          <w:sz w:val="23"/>
          <w:szCs w:val="23"/>
        </w:rPr>
      </w:pPr>
      <w:r w:rsidRPr="00A2771F">
        <w:rPr>
          <w:rFonts w:ascii="MS Mincho" w:eastAsia="MS Mincho" w:hAnsi="MS Mincho" w:cs="新細明體" w:hint="eastAsia"/>
          <w:color w:val="000000"/>
          <w:kern w:val="0"/>
          <w:sz w:val="27"/>
          <w:szCs w:val="27"/>
          <w:lang w:eastAsia="ja-JP"/>
        </w:rPr>
        <w:t>参考文献</w:t>
      </w:r>
    </w:p>
    <w:p w:rsidR="00A2771F" w:rsidRPr="00A2771F" w:rsidRDefault="00A2771F" w:rsidP="00A2771F">
      <w:pPr>
        <w:widowControl/>
        <w:shd w:val="clear" w:color="auto" w:fill="FFFFFF"/>
        <w:spacing w:after="150" w:line="432" w:lineRule="atLeast"/>
        <w:rPr>
          <w:rFonts w:ascii="Open Sans" w:eastAsia="新細明體" w:hAnsi="Open Sans" w:cs="新細明體"/>
          <w:color w:val="000000"/>
          <w:kern w:val="0"/>
          <w:sz w:val="23"/>
          <w:szCs w:val="23"/>
        </w:rPr>
      </w:pPr>
      <w:r w:rsidRPr="00A2771F">
        <w:rPr>
          <w:rFonts w:ascii="Open Sans" w:eastAsia="新細明體" w:hAnsi="Open Sans" w:cs="新細明體"/>
          <w:color w:val="000000"/>
          <w:kern w:val="0"/>
          <w:sz w:val="27"/>
          <w:szCs w:val="27"/>
        </w:rPr>
        <w:t>Kennedy, Paul (2010), </w:t>
      </w:r>
      <w:r w:rsidRPr="00A2771F">
        <w:rPr>
          <w:rFonts w:ascii="Open Sans" w:eastAsia="新細明體" w:hAnsi="Open Sans" w:cs="新細明體"/>
          <w:i/>
          <w:iCs/>
          <w:color w:val="000000"/>
          <w:kern w:val="0"/>
          <w:sz w:val="27"/>
          <w:szCs w:val="27"/>
        </w:rPr>
        <w:t>The rise and fall of the great powers</w:t>
      </w:r>
      <w:r w:rsidRPr="00A2771F">
        <w:rPr>
          <w:rFonts w:ascii="Open Sans" w:eastAsia="新細明體" w:hAnsi="Open Sans" w:cs="新細明體"/>
          <w:color w:val="000000"/>
          <w:kern w:val="0"/>
          <w:sz w:val="27"/>
          <w:szCs w:val="27"/>
        </w:rPr>
        <w:t>, Vintage.</w:t>
      </w:r>
    </w:p>
    <w:p w:rsidR="00A2771F" w:rsidRPr="00A2771F" w:rsidRDefault="00A2771F" w:rsidP="00A2771F">
      <w:pPr>
        <w:widowControl/>
        <w:shd w:val="clear" w:color="auto" w:fill="FFFFFF"/>
        <w:spacing w:line="432" w:lineRule="atLeast"/>
        <w:rPr>
          <w:rFonts w:ascii="Open Sans" w:eastAsia="新細明體" w:hAnsi="Open Sans" w:cs="新細明體"/>
          <w:color w:val="000000"/>
          <w:kern w:val="0"/>
          <w:sz w:val="23"/>
          <w:szCs w:val="23"/>
        </w:rPr>
      </w:pPr>
      <w:r w:rsidRPr="00A2771F">
        <w:rPr>
          <w:rFonts w:ascii="Open Sans" w:eastAsia="新細明體" w:hAnsi="Open Sans" w:cs="新細明體"/>
          <w:color w:val="000000"/>
          <w:kern w:val="0"/>
          <w:sz w:val="27"/>
          <w:szCs w:val="27"/>
        </w:rPr>
        <w:t>Nye, Joseph S.(2004), </w:t>
      </w:r>
      <w:r w:rsidRPr="00A2771F">
        <w:rPr>
          <w:rFonts w:ascii="Open Sans" w:eastAsia="新細明體" w:hAnsi="Open Sans" w:cs="新細明體"/>
          <w:i/>
          <w:iCs/>
          <w:color w:val="000000"/>
          <w:kern w:val="0"/>
          <w:sz w:val="27"/>
          <w:szCs w:val="27"/>
        </w:rPr>
        <w:t>Soft power: The means to success in world politics</w:t>
      </w:r>
      <w:r w:rsidRPr="00A2771F">
        <w:rPr>
          <w:rFonts w:ascii="Open Sans" w:eastAsia="新細明體" w:hAnsi="Open Sans" w:cs="新細明體"/>
          <w:color w:val="000000"/>
          <w:kern w:val="0"/>
          <w:sz w:val="27"/>
          <w:szCs w:val="27"/>
        </w:rPr>
        <w:t>, PublicAffairs.</w:t>
      </w:r>
    </w:p>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Pr="00A2771F" w:rsidRDefault="0003328D" w:rsidP="00A2771F">
      <w:pPr>
        <w:widowControl/>
        <w:spacing w:after="150" w:line="300" w:lineRule="atLeast"/>
        <w:outlineLvl w:val="2"/>
        <w:rPr>
          <w:rFonts w:ascii="微軟正黑體" w:eastAsia="微軟正黑體" w:hAnsi="微軟正黑體" w:cs="新細明體"/>
          <w:b/>
          <w:bCs/>
          <w:color w:val="585858"/>
          <w:kern w:val="0"/>
          <w:sz w:val="23"/>
          <w:szCs w:val="23"/>
        </w:rPr>
      </w:pPr>
      <w:hyperlink r:id="rId8" w:history="1">
        <w:r w:rsidR="00A2771F" w:rsidRPr="00A2771F">
          <w:rPr>
            <w:rFonts w:ascii="微軟正黑體" w:eastAsia="微軟正黑體" w:hAnsi="微軟正黑體" w:cs="新細明體" w:hint="eastAsia"/>
            <w:b/>
            <w:bCs/>
            <w:color w:val="585858"/>
            <w:kern w:val="0"/>
            <w:sz w:val="23"/>
            <w:szCs w:val="23"/>
          </w:rPr>
          <w:t>日本政經情勢解析</w:t>
        </w:r>
      </w:hyperlink>
      <w:r w:rsidR="00A2771F" w:rsidRPr="00A2771F">
        <w:rPr>
          <w:rFonts w:ascii="微軟正黑體" w:eastAsia="微軟正黑體" w:hAnsi="微軟正黑體" w:cs="新細明體" w:hint="eastAsia"/>
          <w:b/>
          <w:bCs/>
          <w:color w:val="585858"/>
          <w:kern w:val="0"/>
          <w:sz w:val="23"/>
          <w:szCs w:val="23"/>
        </w:rPr>
        <w:t xml:space="preserve"> / Trump’s “Great America” vs. 安倍首相の「強い日本」</w:t>
      </w:r>
    </w:p>
    <w:p w:rsidR="00A2771F" w:rsidRPr="00A2771F" w:rsidRDefault="00A2771F" w:rsidP="00A2771F">
      <w:pPr>
        <w:widowControl/>
        <w:spacing w:line="330" w:lineRule="atLeast"/>
        <w:rPr>
          <w:rFonts w:ascii="Open Sans" w:eastAsia="新細明體" w:hAnsi="Open Sans" w:cs="新細明體"/>
          <w:color w:val="585858"/>
          <w:kern w:val="0"/>
          <w:sz w:val="20"/>
          <w:szCs w:val="20"/>
        </w:rPr>
      </w:pPr>
      <w:r w:rsidRPr="00A2771F">
        <w:rPr>
          <w:rFonts w:ascii="MS Mincho" w:eastAsia="MS Mincho" w:hAnsi="MS Mincho" w:cs="新細明體" w:hint="eastAsia"/>
          <w:color w:val="000000"/>
          <w:kern w:val="0"/>
          <w:sz w:val="27"/>
          <w:szCs w:val="27"/>
          <w:shd w:val="clear" w:color="auto" w:fill="FFFFFF"/>
        </w:rPr>
        <w:t>蔡錫勲</w:t>
      </w:r>
      <w:r w:rsidRPr="00A2771F">
        <w:rPr>
          <w:rFonts w:ascii="MS Mincho" w:eastAsia="MS Mincho" w:hAnsi="MS Mincho" w:cs="新細明體" w:hint="eastAsia"/>
          <w:color w:val="000000"/>
          <w:kern w:val="0"/>
          <w:sz w:val="27"/>
          <w:szCs w:val="27"/>
          <w:shd w:val="clear" w:color="auto" w:fill="FFFFFF"/>
        </w:rPr>
        <w:br/>
        <w:t>日本政経研究所副教授</w:t>
      </w:r>
      <w:r w:rsidRPr="00A2771F">
        <w:rPr>
          <w:rFonts w:ascii="MS Mincho" w:eastAsia="MS Mincho" w:hAnsi="MS Mincho" w:cs="新細明體" w:hint="eastAsia"/>
          <w:color w:val="000000"/>
          <w:kern w:val="0"/>
          <w:sz w:val="27"/>
          <w:szCs w:val="27"/>
          <w:shd w:val="clear" w:color="auto" w:fill="FFFFFF"/>
        </w:rPr>
        <w:br/>
      </w:r>
      <w:r w:rsidRPr="00A2771F">
        <w:rPr>
          <w:rFonts w:ascii="Open Sans" w:eastAsia="新細明體" w:hAnsi="Open Sans" w:cs="新細明體"/>
          <w:color w:val="000000"/>
          <w:kern w:val="0"/>
          <w:sz w:val="27"/>
          <w:szCs w:val="27"/>
          <w:shd w:val="clear" w:color="auto" w:fill="FFFFFF"/>
        </w:rPr>
        <w:br/>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lang w:eastAsia="ja-JP"/>
        </w:rPr>
      </w:pPr>
      <w:r w:rsidRPr="00A2771F">
        <w:rPr>
          <w:rFonts w:ascii="MS Mincho" w:eastAsia="MS Mincho" w:hAnsi="MS Mincho" w:cs="新細明體" w:hint="eastAsia"/>
          <w:color w:val="000000"/>
          <w:kern w:val="0"/>
          <w:sz w:val="27"/>
          <w:szCs w:val="27"/>
          <w:lang w:eastAsia="ja-JP"/>
        </w:rPr>
        <w:t>米共和党の大統領候補のドナルド・トランプは「Make America Great Again（偉大なアメリカを再び）」を掲げている。これはグローバル主義ではなく、アメリカ主義である。その背景には、アメリカはイラク戦争以降の犠牲と経済の難局を受けて、国内回帰への圧力が高まる。一方、安倍晋三首相は『新しい国へ―美しい国へ　完全版』の帯で、「『強い日本』を取り戻すために」と書き、2013年1月1日、年頭所感で「明るい未来を目指し、国民一丸となって、『強い日本』を取り戻していこう」</w:t>
      </w:r>
      <w:bookmarkStart w:id="1" w:name="_ftnref1"/>
      <w:r w:rsidRPr="00A2771F">
        <w:rPr>
          <w:rFonts w:ascii="Open Sans" w:eastAsia="新細明體" w:hAnsi="Open Sans" w:cs="新細明體" w:hint="eastAsia"/>
          <w:color w:val="000000"/>
          <w:kern w:val="0"/>
          <w:sz w:val="27"/>
          <w:szCs w:val="27"/>
        </w:rPr>
        <w:fldChar w:fldCharType="begin"/>
      </w:r>
      <w:r w:rsidRPr="00A2771F">
        <w:rPr>
          <w:rFonts w:ascii="Open Sans" w:eastAsia="新細明體" w:hAnsi="Open Sans" w:cs="新細明體" w:hint="eastAsia"/>
          <w:color w:val="000000"/>
          <w:kern w:val="0"/>
          <w:sz w:val="27"/>
          <w:szCs w:val="27"/>
          <w:lang w:eastAsia="ja-JP"/>
        </w:rPr>
        <w:instrText xml:space="preserve"> </w:instrText>
      </w:r>
      <w:r w:rsidRPr="00A2771F">
        <w:rPr>
          <w:rFonts w:ascii="Open Sans" w:eastAsia="新細明體" w:hAnsi="Open Sans" w:cs="新細明體"/>
          <w:color w:val="000000"/>
          <w:kern w:val="0"/>
          <w:sz w:val="27"/>
          <w:szCs w:val="27"/>
          <w:lang w:eastAsia="ja-JP"/>
        </w:rPr>
        <w:instrText>HYPERLINK "file:///C:\\Users\\tkustaff\\Desktop\\</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½</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è©</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è</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Open Sans" w:eastAsia="新細明體" w:hAnsi="Open Sans" w:cs="新細明體" w:hint="eastAsia"/>
          <w:color w:val="000000"/>
          <w:kern w:val="0"/>
          <w:sz w:val="27"/>
          <w:szCs w:val="27"/>
          <w:lang w:eastAsia="ja-JP"/>
        </w:rPr>
        <w:instrText>­</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 </w:instrText>
      </w:r>
      <w:r w:rsidRPr="00A2771F">
        <w:rPr>
          <w:rFonts w:ascii="Open Sans" w:eastAsia="新細明體" w:hAnsi="Open Sans" w:cs="新細明體" w:hint="eastAsia"/>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è</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²</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Trump's%20</w:instrText>
      </w:r>
      <w:r w:rsidRPr="00A2771F">
        <w:rPr>
          <w:rFonts w:ascii="Open Sans" w:eastAsia="新細明體" w:hAnsi="Open Sans" w:cs="新細明體" w:hint="eastAsia"/>
          <w:color w:val="000000"/>
          <w:kern w:val="0"/>
          <w:sz w:val="27"/>
          <w:szCs w:val="27"/>
          <w:lang w:eastAsia="ja-JP"/>
        </w:rPr>
        <w:instrText>â</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Great%20America</w:instrText>
      </w:r>
      <w:r w:rsidRPr="00A2771F">
        <w:rPr>
          <w:rFonts w:ascii="Open Sans" w:eastAsia="新細明體" w:hAnsi="Open Sans" w:cs="新細明體" w:hint="eastAsia"/>
          <w:color w:val="000000"/>
          <w:kern w:val="0"/>
          <w:sz w:val="27"/>
          <w:szCs w:val="27"/>
          <w:lang w:eastAsia="ja-JP"/>
        </w:rPr>
        <w:instrText>â</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%20vs.</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ç</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Open Sans" w:eastAsia="新細明體" w:hAnsi="Open Sans" w:cs="新細明體" w:hint="eastAsia"/>
          <w:color w:val="000000"/>
          <w:kern w:val="0"/>
          <w:sz w:val="27"/>
          <w:szCs w:val="27"/>
          <w:lang w:eastAsia="ja-JP"/>
        </w:rPr>
        <w:instrText>¼·</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æ</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¥æ</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.docx" \o ""</w:instrText>
      </w:r>
      <w:r w:rsidRPr="00A2771F">
        <w:rPr>
          <w:rFonts w:ascii="Open Sans" w:eastAsia="新細明體" w:hAnsi="Open Sans" w:cs="新細明體" w:hint="eastAsia"/>
          <w:color w:val="000000"/>
          <w:kern w:val="0"/>
          <w:sz w:val="27"/>
          <w:szCs w:val="27"/>
          <w:lang w:eastAsia="ja-JP"/>
        </w:rPr>
        <w:instrText xml:space="preserve"> </w:instrText>
      </w:r>
      <w:r w:rsidRPr="00A2771F">
        <w:rPr>
          <w:rFonts w:ascii="Open Sans" w:eastAsia="新細明體" w:hAnsi="Open Sans" w:cs="新細明體" w:hint="eastAsia"/>
          <w:color w:val="000000"/>
          <w:kern w:val="0"/>
          <w:sz w:val="27"/>
          <w:szCs w:val="27"/>
        </w:rPr>
        <w:fldChar w:fldCharType="separate"/>
      </w:r>
      <w:r w:rsidRPr="00A2771F">
        <w:rPr>
          <w:rFonts w:ascii="MS Mincho" w:eastAsia="MS Mincho" w:hAnsi="MS Mincho" w:cs="新細明體" w:hint="eastAsia"/>
          <w:color w:val="333333"/>
          <w:kern w:val="0"/>
          <w:sz w:val="27"/>
          <w:szCs w:val="27"/>
          <w:lang w:eastAsia="ja-JP"/>
        </w:rPr>
        <w:t>[1]</w:t>
      </w:r>
      <w:r w:rsidRPr="00A2771F">
        <w:rPr>
          <w:rFonts w:ascii="Open Sans" w:eastAsia="新細明體" w:hAnsi="Open Sans" w:cs="新細明體" w:hint="eastAsia"/>
          <w:color w:val="000000"/>
          <w:kern w:val="0"/>
          <w:sz w:val="27"/>
          <w:szCs w:val="27"/>
        </w:rPr>
        <w:fldChar w:fldCharType="end"/>
      </w:r>
      <w:bookmarkEnd w:id="1"/>
      <w:r w:rsidRPr="00A2771F">
        <w:rPr>
          <w:rFonts w:ascii="MS Mincho" w:eastAsia="MS Mincho" w:hAnsi="MS Mincho" w:cs="新細明體" w:hint="eastAsia"/>
          <w:color w:val="000000"/>
          <w:kern w:val="0"/>
          <w:sz w:val="27"/>
          <w:szCs w:val="27"/>
          <w:lang w:eastAsia="ja-JP"/>
        </w:rPr>
        <w:t>と呼びかけた。さらに、安倍首相は2013年2月22日、米戦略国際問題研究所（CSIS）における「Japan is Back（日本は戻ってきた）」と題した政策スピーチで、「強い日本を、取り戻す」意欲を繰り返し述べた。</w:t>
      </w:r>
    </w:p>
    <w:p w:rsidR="00A2771F" w:rsidRPr="00A2771F" w:rsidRDefault="00A2771F" w:rsidP="00A2771F">
      <w:pPr>
        <w:widowControl/>
        <w:shd w:val="clear" w:color="auto" w:fill="FFFFFF"/>
        <w:spacing w:line="330" w:lineRule="atLeast"/>
        <w:rPr>
          <w:rFonts w:ascii="Open Sans" w:eastAsia="新細明體" w:hAnsi="Open Sans" w:cs="新細明體"/>
          <w:color w:val="000000"/>
          <w:kern w:val="0"/>
          <w:sz w:val="23"/>
          <w:szCs w:val="23"/>
          <w:lang w:eastAsia="ja-JP"/>
        </w:rPr>
      </w:pPr>
      <w:r w:rsidRPr="00A2771F">
        <w:rPr>
          <w:rFonts w:ascii="Open Sans" w:eastAsia="新細明體" w:hAnsi="Open Sans" w:cs="新細明體"/>
          <w:color w:val="000000"/>
          <w:kern w:val="0"/>
          <w:sz w:val="23"/>
          <w:szCs w:val="23"/>
          <w:lang w:eastAsia="ja-JP"/>
        </w:rPr>
        <w:t> </w:t>
      </w:r>
    </w:p>
    <w:p w:rsidR="00A2771F" w:rsidRPr="00A2771F" w:rsidRDefault="00A2771F" w:rsidP="00A2771F">
      <w:pPr>
        <w:widowControl/>
        <w:shd w:val="clear" w:color="auto" w:fill="FFFFFF"/>
        <w:spacing w:after="150" w:line="432" w:lineRule="atLeast"/>
        <w:ind w:firstLine="198"/>
        <w:jc w:val="both"/>
        <w:rPr>
          <w:rFonts w:ascii="Open Sans" w:eastAsia="新細明體" w:hAnsi="Open Sans" w:cs="新細明體"/>
          <w:color w:val="000000"/>
          <w:kern w:val="0"/>
          <w:sz w:val="23"/>
          <w:szCs w:val="23"/>
          <w:lang w:eastAsia="ja-JP"/>
        </w:rPr>
      </w:pPr>
      <w:r w:rsidRPr="00A2771F">
        <w:rPr>
          <w:rFonts w:ascii="MS Mincho" w:eastAsia="MS Mincho" w:hAnsi="MS Mincho" w:cs="新細明體" w:hint="eastAsia"/>
          <w:b/>
          <w:bCs/>
          <w:color w:val="000000"/>
          <w:kern w:val="0"/>
          <w:sz w:val="27"/>
          <w:szCs w:val="27"/>
          <w:lang w:eastAsia="ja-JP"/>
        </w:rPr>
        <w:t>図1　安倍内閣支持率の推移</w:t>
      </w:r>
    </w:p>
    <w:p w:rsidR="00A2771F" w:rsidRPr="00A2771F" w:rsidRDefault="00F77F20" w:rsidP="00F77F20">
      <w:pPr>
        <w:widowControl/>
        <w:shd w:val="clear" w:color="auto" w:fill="FFFFFF"/>
        <w:spacing w:line="432" w:lineRule="atLeast"/>
        <w:ind w:rightChars="-201" w:right="-482"/>
        <w:jc w:val="both"/>
        <w:rPr>
          <w:rFonts w:ascii="Open Sans" w:eastAsia="新細明體" w:hAnsi="Open Sans" w:cs="新細明體"/>
          <w:color w:val="000000"/>
          <w:kern w:val="0"/>
          <w:sz w:val="23"/>
          <w:szCs w:val="23"/>
          <w:lang w:eastAsia="ja-JP"/>
        </w:rPr>
      </w:pPr>
      <w:r w:rsidRPr="00A2771F">
        <w:rPr>
          <w:rFonts w:ascii="MS Mincho" w:eastAsia="MS Mincho" w:hAnsi="MS Mincho" w:cs="新細明體"/>
          <w:b/>
          <w:bCs/>
          <w:noProof/>
          <w:color w:val="000000"/>
          <w:kern w:val="0"/>
          <w:sz w:val="27"/>
          <w:szCs w:val="27"/>
        </w:rPr>
        <w:lastRenderedPageBreak/>
        <w:drawing>
          <wp:anchor distT="0" distB="0" distL="114300" distR="114300" simplePos="0" relativeHeight="251658240" behindDoc="0" locked="0" layoutInCell="1" allowOverlap="1" wp14:anchorId="6ADD9B8B" wp14:editId="52A513D0">
            <wp:simplePos x="0" y="0"/>
            <wp:positionH relativeFrom="column">
              <wp:posOffset>-612140</wp:posOffset>
            </wp:positionH>
            <wp:positionV relativeFrom="paragraph">
              <wp:posOffset>237490</wp:posOffset>
            </wp:positionV>
            <wp:extent cx="6451600" cy="3629025"/>
            <wp:effectExtent l="0" t="0" r="6350" b="9525"/>
            <wp:wrapSquare wrapText="bothSides"/>
            <wp:docPr id="7" name="圖片 7" descr="http://www.ti.tku.edu.tw/img.php?img=119_153045be.jpg&amp;dir=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tku.edu.tw/img.php?img=119_153045be.jpg&amp;dir=arch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1600" cy="362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71F" w:rsidRPr="00A2771F">
        <w:rPr>
          <w:rFonts w:ascii="MS Mincho" w:eastAsia="MS Mincho" w:hAnsi="MS Mincho" w:cs="新細明體" w:hint="eastAsia"/>
          <w:b/>
          <w:bCs/>
          <w:color w:val="000000"/>
          <w:kern w:val="0"/>
          <w:sz w:val="27"/>
          <w:szCs w:val="27"/>
          <w:lang w:eastAsia="ja-JP"/>
        </w:rPr>
        <w:t xml:space="preserve">　</w:t>
      </w:r>
      <w:r w:rsidR="00A2771F" w:rsidRPr="00A2771F">
        <w:rPr>
          <w:rFonts w:ascii="MS Mincho" w:eastAsia="MS Mincho" w:hAnsi="MS Mincho" w:cs="新細明體" w:hint="eastAsia"/>
          <w:color w:val="000000"/>
          <w:kern w:val="0"/>
          <w:sz w:val="27"/>
          <w:szCs w:val="27"/>
          <w:lang w:eastAsia="ja-JP"/>
        </w:rPr>
        <w:br/>
      </w:r>
      <w:r w:rsidR="00A2771F" w:rsidRPr="00A2771F">
        <w:rPr>
          <w:rFonts w:ascii="MS Mincho" w:eastAsia="MS Mincho" w:hAnsi="MS Mincho" w:cs="新細明體" w:hint="eastAsia"/>
          <w:color w:val="000000"/>
          <w:kern w:val="0"/>
          <w:sz w:val="27"/>
          <w:szCs w:val="27"/>
          <w:lang w:eastAsia="ja-JP"/>
        </w:rPr>
        <w:br/>
        <w:t>（出所）島田敏男（2016年9月13日）「くらし☆解説　『政治の課題と国民の視線』」。</w:t>
      </w:r>
      <w:r w:rsidR="00A2771F" w:rsidRPr="00A2771F">
        <w:rPr>
          <w:rFonts w:ascii="MS Mincho" w:eastAsia="MS Mincho" w:hAnsi="MS Mincho" w:cs="新細明體" w:hint="eastAsia"/>
          <w:color w:val="000000"/>
          <w:kern w:val="0"/>
          <w:sz w:val="27"/>
          <w:szCs w:val="27"/>
          <w:lang w:eastAsia="ja-JP"/>
        </w:rPr>
        <w:br/>
      </w:r>
      <w:r w:rsidR="00A2771F" w:rsidRPr="00A2771F">
        <w:rPr>
          <w:rFonts w:ascii="MS Mincho" w:eastAsia="MS Mincho" w:hAnsi="MS Mincho" w:cs="新細明體" w:hint="eastAsia"/>
          <w:color w:val="000000"/>
          <w:kern w:val="0"/>
          <w:sz w:val="27"/>
          <w:szCs w:val="27"/>
          <w:lang w:eastAsia="ja-JP"/>
        </w:rPr>
        <w:br/>
        <w:t>NHK世論調査（2016年9月9-11日実施）では、安倍内閣の支持率は、7月の参議院選挙の前から緩やかに上向いていたが、選挙の後も、その傾向が続いているかたちである（図1）。一時期のように経済政策に期待が高まっているというわけでもないである。政府関係者でも、最近はアベノミクスという言葉をあまり使わなくなっていまして、経済政策に対する評価が支持率を支えているということでもなさそうである。伊勢志摩サミットをトラブルなく開催できたことや、オバマ大統領の被爆地・広島訪問が実現したことなどがプラスに働いたようである。自民党の参議院選挙のマニフェストはオバマ大統領の歴史的な広島訪問の写真を掲載した。日本は唯一の被爆国として核廃絶を訴えながら、アメリカの核の傘に依存している。6月頃から北朝鮮の弾道ミサイル発射が相次いだと無縁ではなさそうである。日本を取り巻く環境が荒々しくなり、特に今回の調査の開始直前には北朝鮮が「5回目の核実験で核弾頭の爆発に成功した」と発表した。こ</w:t>
      </w:r>
      <w:r w:rsidR="00A2771F" w:rsidRPr="00A2771F">
        <w:rPr>
          <w:rFonts w:ascii="MS Mincho" w:eastAsia="MS Mincho" w:hAnsi="MS Mincho" w:cs="新細明體" w:hint="eastAsia"/>
          <w:color w:val="000000"/>
          <w:kern w:val="0"/>
          <w:sz w:val="27"/>
          <w:szCs w:val="27"/>
          <w:lang w:eastAsia="ja-JP"/>
        </w:rPr>
        <w:lastRenderedPageBreak/>
        <w:t>うした外部環境の変化は、外交や安全保障問題に熱心な安倍首相に対する追い風になっている</w:t>
      </w:r>
      <w:bookmarkStart w:id="2" w:name="_ftnref2"/>
      <w:r w:rsidR="00A2771F" w:rsidRPr="00A2771F">
        <w:rPr>
          <w:rFonts w:ascii="Open Sans" w:eastAsia="新細明體" w:hAnsi="Open Sans" w:cs="新細明體" w:hint="eastAsia"/>
          <w:color w:val="000000"/>
          <w:kern w:val="0"/>
          <w:sz w:val="27"/>
          <w:szCs w:val="27"/>
        </w:rPr>
        <w:fldChar w:fldCharType="begin"/>
      </w:r>
      <w:r w:rsidR="00A2771F" w:rsidRPr="00A2771F">
        <w:rPr>
          <w:rFonts w:ascii="Open Sans" w:eastAsia="新細明體" w:hAnsi="Open Sans" w:cs="新細明體" w:hint="eastAsia"/>
          <w:color w:val="000000"/>
          <w:kern w:val="0"/>
          <w:sz w:val="27"/>
          <w:szCs w:val="27"/>
          <w:lang w:eastAsia="ja-JP"/>
        </w:rPr>
        <w:instrText xml:space="preserve"> </w:instrText>
      </w:r>
      <w:r w:rsidR="00A2771F" w:rsidRPr="00A2771F">
        <w:rPr>
          <w:rFonts w:ascii="Open Sans" w:eastAsia="新細明體" w:hAnsi="Open Sans" w:cs="新細明體"/>
          <w:color w:val="000000"/>
          <w:kern w:val="0"/>
          <w:sz w:val="27"/>
          <w:szCs w:val="27"/>
          <w:lang w:eastAsia="ja-JP"/>
        </w:rPr>
        <w:instrText>HYPERLINK "file:///C:\\Users\\tkustaff\\Desktop\\</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½</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è©</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è</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 </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è</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²</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Trump's%20</w:instrText>
      </w:r>
      <w:r w:rsidR="00A2771F" w:rsidRPr="00A2771F">
        <w:rPr>
          <w:rFonts w:ascii="Open Sans" w:eastAsia="新細明體" w:hAnsi="Open Sans" w:cs="新細明體" w:hint="eastAsia"/>
          <w:color w:val="000000"/>
          <w:kern w:val="0"/>
          <w:sz w:val="27"/>
          <w:szCs w:val="27"/>
          <w:lang w:eastAsia="ja-JP"/>
        </w:rPr>
        <w:instrText>â</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Great%20America</w:instrText>
      </w:r>
      <w:r w:rsidR="00A2771F" w:rsidRPr="00A2771F">
        <w:rPr>
          <w:rFonts w:ascii="Open Sans" w:eastAsia="新細明體" w:hAnsi="Open Sans" w:cs="新細明體" w:hint="eastAsia"/>
          <w:color w:val="000000"/>
          <w:kern w:val="0"/>
          <w:sz w:val="27"/>
          <w:szCs w:val="27"/>
          <w:lang w:eastAsia="ja-JP"/>
        </w:rPr>
        <w:instrText>â</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%20vs.</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ç</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Open Sans" w:eastAsia="新細明體" w:hAnsi="Open Sans" w:cs="新細明體" w:hint="eastAsia"/>
          <w:color w:val="000000"/>
          <w:kern w:val="0"/>
          <w:sz w:val="27"/>
          <w:szCs w:val="27"/>
          <w:lang w:eastAsia="ja-JP"/>
        </w:rPr>
        <w:instrText>¼·</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æ</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¥æ</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.docx" \o ""</w:instrText>
      </w:r>
      <w:r w:rsidR="00A2771F" w:rsidRPr="00A2771F">
        <w:rPr>
          <w:rFonts w:ascii="Open Sans" w:eastAsia="新細明體" w:hAnsi="Open Sans" w:cs="新細明體" w:hint="eastAsia"/>
          <w:color w:val="000000"/>
          <w:kern w:val="0"/>
          <w:sz w:val="27"/>
          <w:szCs w:val="27"/>
          <w:lang w:eastAsia="ja-JP"/>
        </w:rPr>
        <w:instrText xml:space="preserve"> </w:instrText>
      </w:r>
      <w:r w:rsidR="00A2771F" w:rsidRPr="00A2771F">
        <w:rPr>
          <w:rFonts w:ascii="Open Sans" w:eastAsia="新細明體" w:hAnsi="Open Sans" w:cs="新細明體" w:hint="eastAsia"/>
          <w:color w:val="000000"/>
          <w:kern w:val="0"/>
          <w:sz w:val="27"/>
          <w:szCs w:val="27"/>
        </w:rPr>
        <w:fldChar w:fldCharType="separate"/>
      </w:r>
      <w:r w:rsidR="00A2771F" w:rsidRPr="00A2771F">
        <w:rPr>
          <w:rFonts w:ascii="MS Mincho" w:eastAsia="MS Mincho" w:hAnsi="MS Mincho" w:cs="新細明體" w:hint="eastAsia"/>
          <w:color w:val="333333"/>
          <w:kern w:val="0"/>
          <w:sz w:val="27"/>
          <w:szCs w:val="27"/>
          <w:lang w:eastAsia="ja-JP"/>
        </w:rPr>
        <w:t>[2]</w:t>
      </w:r>
      <w:r w:rsidR="00A2771F" w:rsidRPr="00A2771F">
        <w:rPr>
          <w:rFonts w:ascii="Open Sans" w:eastAsia="新細明體" w:hAnsi="Open Sans" w:cs="新細明體" w:hint="eastAsia"/>
          <w:color w:val="000000"/>
          <w:kern w:val="0"/>
          <w:sz w:val="27"/>
          <w:szCs w:val="27"/>
        </w:rPr>
        <w:fldChar w:fldCharType="end"/>
      </w:r>
      <w:bookmarkEnd w:id="2"/>
      <w:r w:rsidR="00A2771F" w:rsidRPr="00A2771F">
        <w:rPr>
          <w:rFonts w:ascii="MS Mincho" w:eastAsia="MS Mincho" w:hAnsi="MS Mincho" w:cs="新細明體" w:hint="eastAsia"/>
          <w:color w:val="000000"/>
          <w:kern w:val="0"/>
          <w:sz w:val="27"/>
          <w:szCs w:val="27"/>
          <w:lang w:eastAsia="ja-JP"/>
        </w:rPr>
        <w:t>。</w:t>
      </w:r>
      <w:r w:rsidR="00A2771F" w:rsidRPr="00A2771F">
        <w:rPr>
          <w:rFonts w:ascii="Open Sans" w:eastAsia="新細明體" w:hAnsi="Open Sans" w:cs="新細明體"/>
          <w:color w:val="000000"/>
          <w:kern w:val="0"/>
          <w:sz w:val="23"/>
          <w:szCs w:val="23"/>
          <w:lang w:eastAsia="ja-JP"/>
        </w:rPr>
        <w:br/>
      </w:r>
      <w:r w:rsidR="00A2771F" w:rsidRPr="00A2771F">
        <w:rPr>
          <w:rFonts w:ascii="Open Sans" w:eastAsia="新細明體" w:hAnsi="Open Sans" w:cs="新細明體"/>
          <w:color w:val="000000"/>
          <w:kern w:val="0"/>
          <w:sz w:val="27"/>
          <w:szCs w:val="27"/>
          <w:lang w:eastAsia="ja-JP"/>
        </w:rPr>
        <w:br/>
      </w:r>
      <w:r w:rsidR="00A2771F" w:rsidRPr="00A2771F">
        <w:rPr>
          <w:rFonts w:ascii="MS Mincho" w:eastAsia="MS Mincho" w:hAnsi="MS Mincho" w:cs="新細明體" w:hint="eastAsia"/>
          <w:color w:val="000000"/>
          <w:kern w:val="0"/>
          <w:sz w:val="27"/>
          <w:szCs w:val="27"/>
          <w:lang w:eastAsia="ja-JP"/>
        </w:rPr>
        <w:t>自民党は2016年10月19日、党・政治制度改革実行本部の役員会で、現行の「1期3年、連続2期6年」の党総裁任期を延長することを決めた。安倍一強の態勢で反対論は党内全体には広がらず、むしろ容認する空気が大勢を占めたため、事実上、「3期9年」が決まった。2018年9月に2期目の任期満了を迎える安倍首相が3選に向け立候補できる環境が整うことになった。ポスト安倍候補たちは、首相の座への戦略変更を迫られる。仮に2018年の総裁選で安倍首相が3選し、2021年9月まで任期が延びるとすれば、憲法改正の時間的な余裕が生まれる</w:t>
      </w:r>
      <w:bookmarkStart w:id="3" w:name="_ftnref3"/>
      <w:r w:rsidR="00A2771F" w:rsidRPr="00A2771F">
        <w:rPr>
          <w:rFonts w:ascii="Open Sans" w:eastAsia="新細明體" w:hAnsi="Open Sans" w:cs="新細明體" w:hint="eastAsia"/>
          <w:color w:val="000000"/>
          <w:kern w:val="0"/>
          <w:sz w:val="27"/>
          <w:szCs w:val="27"/>
        </w:rPr>
        <w:fldChar w:fldCharType="begin"/>
      </w:r>
      <w:r w:rsidR="00A2771F" w:rsidRPr="00A2771F">
        <w:rPr>
          <w:rFonts w:ascii="Open Sans" w:eastAsia="新細明體" w:hAnsi="Open Sans" w:cs="新細明體" w:hint="eastAsia"/>
          <w:color w:val="000000"/>
          <w:kern w:val="0"/>
          <w:sz w:val="27"/>
          <w:szCs w:val="27"/>
          <w:lang w:eastAsia="ja-JP"/>
        </w:rPr>
        <w:instrText xml:space="preserve"> </w:instrText>
      </w:r>
      <w:r w:rsidR="00A2771F" w:rsidRPr="00A2771F">
        <w:rPr>
          <w:rFonts w:ascii="Open Sans" w:eastAsia="新細明體" w:hAnsi="Open Sans" w:cs="新細明體"/>
          <w:color w:val="000000"/>
          <w:kern w:val="0"/>
          <w:sz w:val="27"/>
          <w:szCs w:val="27"/>
          <w:lang w:eastAsia="ja-JP"/>
        </w:rPr>
        <w:instrText>HYPERLINK "file:///C:\\Users\\tkustaff\\Desktop\\</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½</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è©</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è</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 </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è</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²</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Trump's%20</w:instrText>
      </w:r>
      <w:r w:rsidR="00A2771F" w:rsidRPr="00A2771F">
        <w:rPr>
          <w:rFonts w:ascii="Open Sans" w:eastAsia="新細明體" w:hAnsi="Open Sans" w:cs="新細明體" w:hint="eastAsia"/>
          <w:color w:val="000000"/>
          <w:kern w:val="0"/>
          <w:sz w:val="27"/>
          <w:szCs w:val="27"/>
          <w:lang w:eastAsia="ja-JP"/>
        </w:rPr>
        <w:instrText>â</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Great%20America</w:instrText>
      </w:r>
      <w:r w:rsidR="00A2771F" w:rsidRPr="00A2771F">
        <w:rPr>
          <w:rFonts w:ascii="Open Sans" w:eastAsia="新細明體" w:hAnsi="Open Sans" w:cs="新細明體" w:hint="eastAsia"/>
          <w:color w:val="000000"/>
          <w:kern w:val="0"/>
          <w:sz w:val="27"/>
          <w:szCs w:val="27"/>
          <w:lang w:eastAsia="ja-JP"/>
        </w:rPr>
        <w:instrText>â</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%20vs.</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ç</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Open Sans" w:eastAsia="新細明體" w:hAnsi="Open Sans" w:cs="新細明體" w:hint="eastAsia"/>
          <w:color w:val="000000"/>
          <w:kern w:val="0"/>
          <w:sz w:val="27"/>
          <w:szCs w:val="27"/>
          <w:lang w:eastAsia="ja-JP"/>
        </w:rPr>
        <w:instrText>¼·</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æ</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¥æ</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.docx" \o ""</w:instrText>
      </w:r>
      <w:r w:rsidR="00A2771F" w:rsidRPr="00A2771F">
        <w:rPr>
          <w:rFonts w:ascii="Open Sans" w:eastAsia="新細明體" w:hAnsi="Open Sans" w:cs="新細明體" w:hint="eastAsia"/>
          <w:color w:val="000000"/>
          <w:kern w:val="0"/>
          <w:sz w:val="27"/>
          <w:szCs w:val="27"/>
          <w:lang w:eastAsia="ja-JP"/>
        </w:rPr>
        <w:instrText xml:space="preserve"> </w:instrText>
      </w:r>
      <w:r w:rsidR="00A2771F" w:rsidRPr="00A2771F">
        <w:rPr>
          <w:rFonts w:ascii="Open Sans" w:eastAsia="新細明體" w:hAnsi="Open Sans" w:cs="新細明體" w:hint="eastAsia"/>
          <w:color w:val="000000"/>
          <w:kern w:val="0"/>
          <w:sz w:val="27"/>
          <w:szCs w:val="27"/>
        </w:rPr>
        <w:fldChar w:fldCharType="separate"/>
      </w:r>
      <w:r w:rsidR="00A2771F" w:rsidRPr="00A2771F">
        <w:rPr>
          <w:rFonts w:ascii="MS Mincho" w:eastAsia="MS Mincho" w:hAnsi="MS Mincho" w:cs="新細明體" w:hint="eastAsia"/>
          <w:color w:val="333333"/>
          <w:kern w:val="0"/>
          <w:sz w:val="27"/>
          <w:szCs w:val="27"/>
          <w:lang w:eastAsia="ja-JP"/>
        </w:rPr>
        <w:t>[3]</w:t>
      </w:r>
      <w:r w:rsidR="00A2771F" w:rsidRPr="00A2771F">
        <w:rPr>
          <w:rFonts w:ascii="Open Sans" w:eastAsia="新細明體" w:hAnsi="Open Sans" w:cs="新細明體" w:hint="eastAsia"/>
          <w:color w:val="000000"/>
          <w:kern w:val="0"/>
          <w:sz w:val="27"/>
          <w:szCs w:val="27"/>
        </w:rPr>
        <w:fldChar w:fldCharType="end"/>
      </w:r>
      <w:bookmarkEnd w:id="3"/>
      <w:r w:rsidR="00A2771F" w:rsidRPr="00A2771F">
        <w:rPr>
          <w:rFonts w:ascii="MS Mincho" w:eastAsia="MS Mincho" w:hAnsi="MS Mincho" w:cs="新細明體" w:hint="eastAsia"/>
          <w:color w:val="000000"/>
          <w:kern w:val="0"/>
          <w:sz w:val="27"/>
          <w:szCs w:val="27"/>
          <w:lang w:eastAsia="ja-JP"/>
        </w:rPr>
        <w:t>。これは安倍帝国の形成につながるかもしれない。</w:t>
      </w:r>
      <w:r w:rsidR="00A2771F" w:rsidRPr="00A2771F">
        <w:rPr>
          <w:rFonts w:ascii="Open Sans" w:eastAsia="新細明體" w:hAnsi="Open Sans" w:cs="新細明體"/>
          <w:color w:val="000000"/>
          <w:kern w:val="0"/>
          <w:sz w:val="23"/>
          <w:szCs w:val="23"/>
          <w:lang w:eastAsia="ja-JP"/>
        </w:rPr>
        <w:br/>
      </w:r>
      <w:r w:rsidR="00A2771F" w:rsidRPr="00A2771F">
        <w:rPr>
          <w:rFonts w:ascii="Open Sans" w:eastAsia="新細明體" w:hAnsi="Open Sans" w:cs="新細明體"/>
          <w:color w:val="000000"/>
          <w:kern w:val="0"/>
          <w:sz w:val="27"/>
          <w:szCs w:val="27"/>
          <w:lang w:eastAsia="ja-JP"/>
        </w:rPr>
        <w:br/>
      </w:r>
      <w:r w:rsidR="00A2771F" w:rsidRPr="00A2771F">
        <w:rPr>
          <w:rFonts w:ascii="MS Mincho" w:eastAsia="MS Mincho" w:hAnsi="MS Mincho" w:cs="新細明體" w:hint="eastAsia"/>
          <w:color w:val="000000"/>
          <w:kern w:val="0"/>
          <w:sz w:val="27"/>
          <w:szCs w:val="27"/>
          <w:lang w:eastAsia="ja-JP"/>
        </w:rPr>
        <w:t>安倍政権は、日米同盟は日本の外交・安全保障の基軸だと主張している。しかし、トランプの移民や自由貿易への過激発言、『アメリカ後の世界』、『「Gゼロ」後の世界―主導国なき時代の勝者はだれか』等で示されているように、超大国アメリカに一極集中していた時代が終わりつつある。</w:t>
      </w:r>
      <w:r w:rsidR="00A2771F" w:rsidRPr="00A2771F">
        <w:rPr>
          <w:rFonts w:ascii="Open Sans" w:eastAsia="新細明體" w:hAnsi="Open Sans" w:cs="新細明體"/>
          <w:color w:val="000000"/>
          <w:kern w:val="0"/>
          <w:sz w:val="23"/>
          <w:szCs w:val="23"/>
          <w:lang w:eastAsia="ja-JP"/>
        </w:rPr>
        <w:br/>
      </w:r>
      <w:r w:rsidR="00A2771F" w:rsidRPr="00A2771F">
        <w:rPr>
          <w:rFonts w:ascii="Open Sans" w:eastAsia="新細明體" w:hAnsi="Open Sans" w:cs="新細明體"/>
          <w:color w:val="000000"/>
          <w:kern w:val="0"/>
          <w:sz w:val="27"/>
          <w:szCs w:val="27"/>
          <w:lang w:eastAsia="ja-JP"/>
        </w:rPr>
        <w:br/>
      </w:r>
      <w:r w:rsidR="00A2771F" w:rsidRPr="00A2771F">
        <w:rPr>
          <w:rFonts w:ascii="MS Mincho" w:eastAsia="MS Mincho" w:hAnsi="MS Mincho" w:cs="新細明體" w:hint="eastAsia"/>
          <w:color w:val="000000"/>
          <w:kern w:val="0"/>
          <w:sz w:val="27"/>
          <w:szCs w:val="27"/>
          <w:lang w:eastAsia="ja-JP"/>
        </w:rPr>
        <w:t>2016年アメリカ大統領選挙では、日米安保に議論の焦点が当たる異例の事態である。トランプは2016年5月4日、日本が駐留米軍経費の全額を負担する必要があるとの認識を示した。応じなければ、米軍撤退など、日米間の合意を解消し、核保有も含め、自主防衛を促す考えを示した</w:t>
      </w:r>
      <w:bookmarkStart w:id="4" w:name="_ftnref4"/>
      <w:r w:rsidR="00A2771F" w:rsidRPr="00A2771F">
        <w:rPr>
          <w:rFonts w:ascii="Open Sans" w:eastAsia="新細明體" w:hAnsi="Open Sans" w:cs="新細明體" w:hint="eastAsia"/>
          <w:color w:val="000000"/>
          <w:kern w:val="0"/>
          <w:sz w:val="27"/>
          <w:szCs w:val="27"/>
        </w:rPr>
        <w:fldChar w:fldCharType="begin"/>
      </w:r>
      <w:r w:rsidR="00A2771F" w:rsidRPr="00A2771F">
        <w:rPr>
          <w:rFonts w:ascii="Open Sans" w:eastAsia="新細明體" w:hAnsi="Open Sans" w:cs="新細明體" w:hint="eastAsia"/>
          <w:color w:val="000000"/>
          <w:kern w:val="0"/>
          <w:sz w:val="27"/>
          <w:szCs w:val="27"/>
          <w:lang w:eastAsia="ja-JP"/>
        </w:rPr>
        <w:instrText xml:space="preserve"> </w:instrText>
      </w:r>
      <w:r w:rsidR="00A2771F" w:rsidRPr="00A2771F">
        <w:rPr>
          <w:rFonts w:ascii="Open Sans" w:eastAsia="新細明體" w:hAnsi="Open Sans" w:cs="新細明體"/>
          <w:color w:val="000000"/>
          <w:kern w:val="0"/>
          <w:sz w:val="27"/>
          <w:szCs w:val="27"/>
          <w:lang w:eastAsia="ja-JP"/>
        </w:rPr>
        <w:instrText>HYPERLINK "file:///C:\\Users\\tkustaff\\Desktop\\</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½</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è©</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è</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 </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è</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²</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Trump's%20</w:instrText>
      </w:r>
      <w:r w:rsidR="00A2771F" w:rsidRPr="00A2771F">
        <w:rPr>
          <w:rFonts w:ascii="Open Sans" w:eastAsia="新細明體" w:hAnsi="Open Sans" w:cs="新細明體" w:hint="eastAsia"/>
          <w:color w:val="000000"/>
          <w:kern w:val="0"/>
          <w:sz w:val="27"/>
          <w:szCs w:val="27"/>
          <w:lang w:eastAsia="ja-JP"/>
        </w:rPr>
        <w:instrText>â</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Great%20America</w:instrText>
      </w:r>
      <w:r w:rsidR="00A2771F" w:rsidRPr="00A2771F">
        <w:rPr>
          <w:rFonts w:ascii="Open Sans" w:eastAsia="新細明體" w:hAnsi="Open Sans" w:cs="新細明體" w:hint="eastAsia"/>
          <w:color w:val="000000"/>
          <w:kern w:val="0"/>
          <w:sz w:val="27"/>
          <w:szCs w:val="27"/>
          <w:lang w:eastAsia="ja-JP"/>
        </w:rPr>
        <w:instrText>â</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%20vs.</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ç</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Open Sans" w:eastAsia="新細明體" w:hAnsi="Open Sans" w:cs="新細明體" w:hint="eastAsia"/>
          <w:color w:val="000000"/>
          <w:kern w:val="0"/>
          <w:sz w:val="27"/>
          <w:szCs w:val="27"/>
          <w:lang w:eastAsia="ja-JP"/>
        </w:rPr>
        <w:instrText>¼·</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æ</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¥æ</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.docx" \o ""</w:instrText>
      </w:r>
      <w:r w:rsidR="00A2771F" w:rsidRPr="00A2771F">
        <w:rPr>
          <w:rFonts w:ascii="Open Sans" w:eastAsia="新細明體" w:hAnsi="Open Sans" w:cs="新細明體" w:hint="eastAsia"/>
          <w:color w:val="000000"/>
          <w:kern w:val="0"/>
          <w:sz w:val="27"/>
          <w:szCs w:val="27"/>
          <w:lang w:eastAsia="ja-JP"/>
        </w:rPr>
        <w:instrText xml:space="preserve"> </w:instrText>
      </w:r>
      <w:r w:rsidR="00A2771F" w:rsidRPr="00A2771F">
        <w:rPr>
          <w:rFonts w:ascii="Open Sans" w:eastAsia="新細明體" w:hAnsi="Open Sans" w:cs="新細明體" w:hint="eastAsia"/>
          <w:color w:val="000000"/>
          <w:kern w:val="0"/>
          <w:sz w:val="27"/>
          <w:szCs w:val="27"/>
        </w:rPr>
        <w:fldChar w:fldCharType="separate"/>
      </w:r>
      <w:r w:rsidR="00A2771F" w:rsidRPr="00A2771F">
        <w:rPr>
          <w:rFonts w:ascii="MS Mincho" w:eastAsia="MS Mincho" w:hAnsi="MS Mincho" w:cs="新細明體" w:hint="eastAsia"/>
          <w:color w:val="333333"/>
          <w:kern w:val="0"/>
          <w:sz w:val="27"/>
          <w:szCs w:val="27"/>
          <w:lang w:eastAsia="ja-JP"/>
        </w:rPr>
        <w:t>[4]</w:t>
      </w:r>
      <w:r w:rsidR="00A2771F" w:rsidRPr="00A2771F">
        <w:rPr>
          <w:rFonts w:ascii="Open Sans" w:eastAsia="新細明體" w:hAnsi="Open Sans" w:cs="新細明體" w:hint="eastAsia"/>
          <w:color w:val="000000"/>
          <w:kern w:val="0"/>
          <w:sz w:val="27"/>
          <w:szCs w:val="27"/>
        </w:rPr>
        <w:fldChar w:fldCharType="end"/>
      </w:r>
      <w:bookmarkEnd w:id="4"/>
      <w:r w:rsidR="00A2771F" w:rsidRPr="00A2771F">
        <w:rPr>
          <w:rFonts w:ascii="MS Mincho" w:eastAsia="MS Mincho" w:hAnsi="MS Mincho" w:cs="新細明體" w:hint="eastAsia"/>
          <w:color w:val="000000"/>
          <w:kern w:val="0"/>
          <w:sz w:val="27"/>
          <w:szCs w:val="27"/>
          <w:lang w:eastAsia="ja-JP"/>
        </w:rPr>
        <w:t>。9月26日の第1回大統領候補テレビ討論会では、トランプは「アメリカは日本を防衛している。われわれは途方もない軍隊を提供しながら大金を失っている。日本が対価を払わなければ、数百万台もの車をわれわれに売りつける日本を守ることはできない」、「アメリカは世界の警察官ではいられない」と語った。こうした日米同盟見直し論は危険であるが、20兆ドルの巨額債務を抱えるアメリカが同盟国に投資して各地域の安保環境の維持を牽引する体力はもはやないという考えだ。初回の討論会は、外交・安全保障を担う日本政府関係者の不安感を煽るのに十分だった</w:t>
      </w:r>
      <w:bookmarkStart w:id="5" w:name="_ftnref5"/>
      <w:r w:rsidR="00A2771F" w:rsidRPr="00A2771F">
        <w:rPr>
          <w:rFonts w:ascii="Open Sans" w:eastAsia="新細明體" w:hAnsi="Open Sans" w:cs="新細明體" w:hint="eastAsia"/>
          <w:color w:val="000000"/>
          <w:kern w:val="0"/>
          <w:sz w:val="27"/>
          <w:szCs w:val="27"/>
        </w:rPr>
        <w:fldChar w:fldCharType="begin"/>
      </w:r>
      <w:r w:rsidR="00A2771F" w:rsidRPr="00A2771F">
        <w:rPr>
          <w:rFonts w:ascii="Open Sans" w:eastAsia="新細明體" w:hAnsi="Open Sans" w:cs="新細明體" w:hint="eastAsia"/>
          <w:color w:val="000000"/>
          <w:kern w:val="0"/>
          <w:sz w:val="27"/>
          <w:szCs w:val="27"/>
          <w:lang w:eastAsia="ja-JP"/>
        </w:rPr>
        <w:instrText xml:space="preserve"> </w:instrText>
      </w:r>
      <w:r w:rsidR="00A2771F" w:rsidRPr="00A2771F">
        <w:rPr>
          <w:rFonts w:ascii="Open Sans" w:eastAsia="新細明體" w:hAnsi="Open Sans" w:cs="新細明體"/>
          <w:color w:val="000000"/>
          <w:kern w:val="0"/>
          <w:sz w:val="27"/>
          <w:szCs w:val="27"/>
          <w:lang w:eastAsia="ja-JP"/>
        </w:rPr>
        <w:instrText>HYPERLINK "file:///C:\\Users\\tkustaff\\Desktop\\</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½</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è©</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è</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 </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è</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²</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Trump's%20</w:instrText>
      </w:r>
      <w:r w:rsidR="00A2771F" w:rsidRPr="00A2771F">
        <w:rPr>
          <w:rFonts w:ascii="Open Sans" w:eastAsia="新細明體" w:hAnsi="Open Sans" w:cs="新細明體" w:hint="eastAsia"/>
          <w:color w:val="000000"/>
          <w:kern w:val="0"/>
          <w:sz w:val="27"/>
          <w:szCs w:val="27"/>
          <w:lang w:eastAsia="ja-JP"/>
        </w:rPr>
        <w:instrText>â</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Great%20America</w:instrText>
      </w:r>
      <w:r w:rsidR="00A2771F" w:rsidRPr="00A2771F">
        <w:rPr>
          <w:rFonts w:ascii="Open Sans" w:eastAsia="新細明體" w:hAnsi="Open Sans" w:cs="新細明體" w:hint="eastAsia"/>
          <w:color w:val="000000"/>
          <w:kern w:val="0"/>
          <w:sz w:val="27"/>
          <w:szCs w:val="27"/>
          <w:lang w:eastAsia="ja-JP"/>
        </w:rPr>
        <w:instrText>â</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%20vs.</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é¦</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ç</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å</w:instrText>
      </w:r>
      <w:r w:rsidR="00A2771F" w:rsidRPr="00A2771F">
        <w:rPr>
          <w:rFonts w:ascii="Open Sans" w:eastAsia="新細明體" w:hAnsi="Open Sans" w:cs="新細明體" w:hint="eastAsia"/>
          <w:color w:val="000000"/>
          <w:kern w:val="0"/>
          <w:sz w:val="27"/>
          <w:szCs w:val="27"/>
          <w:lang w:eastAsia="ja-JP"/>
        </w:rPr>
        <w:instrText>¼·</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æ</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¥æ</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hint="eastAsia"/>
          <w:color w:val="000000"/>
          <w:kern w:val="0"/>
          <w:sz w:val="27"/>
          <w:szCs w:val="27"/>
          <w:lang w:eastAsia="ja-JP"/>
        </w:rPr>
        <w:instrText>¬ã</w:instrText>
      </w:r>
      <w:r w:rsidR="00A2771F" w:rsidRPr="00A2771F">
        <w:rPr>
          <w:rFonts w:ascii="Times New Roman" w:eastAsia="新細明體" w:hAnsi="Times New Roman" w:cs="Times New Roman"/>
          <w:color w:val="000000"/>
          <w:kern w:val="0"/>
          <w:sz w:val="27"/>
          <w:szCs w:val="27"/>
          <w:lang w:eastAsia="ja-JP"/>
        </w:rPr>
        <w:instrText></w:instrText>
      </w:r>
      <w:r w:rsidR="00A2771F" w:rsidRPr="00A2771F">
        <w:rPr>
          <w:rFonts w:ascii="Open Sans" w:eastAsia="新細明體" w:hAnsi="Open Sans" w:cs="新細明體"/>
          <w:color w:val="000000"/>
          <w:kern w:val="0"/>
          <w:sz w:val="27"/>
          <w:szCs w:val="27"/>
          <w:lang w:eastAsia="ja-JP"/>
        </w:rPr>
        <w:instrText>.docx" \o ""</w:instrText>
      </w:r>
      <w:r w:rsidR="00A2771F" w:rsidRPr="00A2771F">
        <w:rPr>
          <w:rFonts w:ascii="Open Sans" w:eastAsia="新細明體" w:hAnsi="Open Sans" w:cs="新細明體" w:hint="eastAsia"/>
          <w:color w:val="000000"/>
          <w:kern w:val="0"/>
          <w:sz w:val="27"/>
          <w:szCs w:val="27"/>
          <w:lang w:eastAsia="ja-JP"/>
        </w:rPr>
        <w:instrText xml:space="preserve"> </w:instrText>
      </w:r>
      <w:r w:rsidR="00A2771F" w:rsidRPr="00A2771F">
        <w:rPr>
          <w:rFonts w:ascii="Open Sans" w:eastAsia="新細明體" w:hAnsi="Open Sans" w:cs="新細明體" w:hint="eastAsia"/>
          <w:color w:val="000000"/>
          <w:kern w:val="0"/>
          <w:sz w:val="27"/>
          <w:szCs w:val="27"/>
        </w:rPr>
        <w:fldChar w:fldCharType="separate"/>
      </w:r>
      <w:r w:rsidR="00A2771F" w:rsidRPr="00A2771F">
        <w:rPr>
          <w:rFonts w:ascii="MS Mincho" w:eastAsia="MS Mincho" w:hAnsi="MS Mincho" w:cs="新細明體" w:hint="eastAsia"/>
          <w:color w:val="333333"/>
          <w:kern w:val="0"/>
          <w:sz w:val="27"/>
          <w:szCs w:val="27"/>
          <w:lang w:eastAsia="ja-JP"/>
        </w:rPr>
        <w:t>[5]</w:t>
      </w:r>
      <w:r w:rsidR="00A2771F" w:rsidRPr="00A2771F">
        <w:rPr>
          <w:rFonts w:ascii="Open Sans" w:eastAsia="新細明體" w:hAnsi="Open Sans" w:cs="新細明體" w:hint="eastAsia"/>
          <w:color w:val="000000"/>
          <w:kern w:val="0"/>
          <w:sz w:val="27"/>
          <w:szCs w:val="27"/>
        </w:rPr>
        <w:fldChar w:fldCharType="end"/>
      </w:r>
      <w:bookmarkEnd w:id="5"/>
      <w:r w:rsidR="00A2771F" w:rsidRPr="00A2771F">
        <w:rPr>
          <w:rFonts w:ascii="MS Mincho" w:eastAsia="MS Mincho" w:hAnsi="MS Mincho" w:cs="新細明體" w:hint="eastAsia"/>
          <w:color w:val="000000"/>
          <w:kern w:val="0"/>
          <w:sz w:val="27"/>
          <w:szCs w:val="27"/>
          <w:lang w:eastAsia="ja-JP"/>
        </w:rPr>
        <w:t>。</w:t>
      </w:r>
      <w:r w:rsidR="00A2771F" w:rsidRPr="00A2771F">
        <w:rPr>
          <w:rFonts w:ascii="Open Sans" w:eastAsia="新細明體" w:hAnsi="Open Sans" w:cs="新細明體"/>
          <w:color w:val="000000"/>
          <w:kern w:val="0"/>
          <w:sz w:val="23"/>
          <w:szCs w:val="23"/>
          <w:lang w:eastAsia="ja-JP"/>
        </w:rPr>
        <w:br/>
      </w:r>
      <w:r w:rsidR="00A2771F" w:rsidRPr="00A2771F">
        <w:rPr>
          <w:rFonts w:ascii="Open Sans" w:eastAsia="新細明體" w:hAnsi="Open Sans" w:cs="新細明體"/>
          <w:color w:val="000000"/>
          <w:kern w:val="0"/>
          <w:sz w:val="27"/>
          <w:szCs w:val="27"/>
          <w:lang w:eastAsia="ja-JP"/>
        </w:rPr>
        <w:lastRenderedPageBreak/>
        <w:br/>
      </w:r>
      <w:r w:rsidR="00A2771F" w:rsidRPr="00A2771F">
        <w:rPr>
          <w:rFonts w:ascii="MS Mincho" w:eastAsia="MS Mincho" w:hAnsi="MS Mincho" w:cs="新細明體" w:hint="eastAsia"/>
          <w:color w:val="000000"/>
          <w:kern w:val="0"/>
          <w:sz w:val="27"/>
          <w:szCs w:val="27"/>
          <w:lang w:eastAsia="ja-JP"/>
        </w:rPr>
        <w:t>最後となる3回目のテレビ討論会は10月19日、西部ネバダ州のラスベガスで行なわれた。トランプは「日本、サウジアラビア、ドイツ、韓国」という国々の名前を挙げて、アメリカが防衛しているが、「これらの国は非常に裕福で強力な国であるのに、なぜ費用を負担しないのか」、「日本などに対して丁寧に、より負担して欲しいと求めなければならない」と述べ、NATOにも防衛費負担増を繰り返し要求した上で、「</w:t>
      </w:r>
      <w:r w:rsidR="00A2771F" w:rsidRPr="00A2771F">
        <w:rPr>
          <w:rFonts w:ascii="MS Mincho" w:eastAsia="MS Mincho" w:hAnsi="MS Mincho" w:cs="新細明體" w:hint="eastAsia"/>
          <w:color w:val="000000"/>
          <w:spacing w:val="12"/>
          <w:kern w:val="0"/>
          <w:sz w:val="27"/>
          <w:szCs w:val="27"/>
          <w:lang w:eastAsia="ja-JP"/>
        </w:rPr>
        <w:t>オバマ大統領の政権中に国の債務は倍増した。20兆ドルまで増えた</w:t>
      </w:r>
      <w:r w:rsidR="00A2771F" w:rsidRPr="00A2771F">
        <w:rPr>
          <w:rFonts w:ascii="MS Mincho" w:eastAsia="MS Mincho" w:hAnsi="MS Mincho" w:cs="新細明體" w:hint="eastAsia"/>
          <w:color w:val="000000"/>
          <w:kern w:val="0"/>
          <w:sz w:val="27"/>
          <w:szCs w:val="27"/>
          <w:lang w:eastAsia="ja-JP"/>
        </w:rPr>
        <w:t>」という巨額債務の問題を改めて強調した。そうしたトランプ節を「暴言」として受け流すのは簡単だ。その背景にある米国民が思っている不満や本音をくみ取っているトランプの言葉を無視するのは危険である。</w:t>
      </w:r>
      <w:r w:rsidR="00A2771F" w:rsidRPr="00A2771F">
        <w:rPr>
          <w:rFonts w:ascii="MS Mincho" w:eastAsia="MS Mincho" w:hAnsi="MS Mincho" w:cs="新細明體" w:hint="eastAsia"/>
          <w:color w:val="000000"/>
          <w:kern w:val="0"/>
          <w:sz w:val="27"/>
          <w:szCs w:val="27"/>
          <w:lang w:eastAsia="ja-JP"/>
        </w:rPr>
        <w:br/>
      </w:r>
      <w:r w:rsidR="00A2771F" w:rsidRPr="00A2771F">
        <w:rPr>
          <w:rFonts w:ascii="MS Mincho" w:eastAsia="MS Mincho" w:hAnsi="MS Mincho" w:cs="新細明體" w:hint="eastAsia"/>
          <w:color w:val="000000"/>
          <w:kern w:val="0"/>
          <w:sz w:val="27"/>
          <w:szCs w:val="27"/>
          <w:lang w:eastAsia="ja-JP"/>
        </w:rPr>
        <w:br/>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MS Mincho" w:eastAsia="MS Mincho" w:hAnsi="MS Mincho" w:cs="新細明體" w:hint="eastAsia"/>
          <w:color w:val="000000"/>
          <w:kern w:val="0"/>
          <w:sz w:val="27"/>
          <w:szCs w:val="27"/>
          <w:lang w:eastAsia="ja-JP"/>
        </w:rPr>
        <w:t xml:space="preserve">　</w:t>
      </w:r>
      <w:r w:rsidRPr="00A2771F">
        <w:rPr>
          <w:rFonts w:ascii="MS Mincho" w:eastAsia="MS Mincho" w:hAnsi="MS Mincho" w:cs="新細明體"/>
          <w:noProof/>
          <w:color w:val="000000"/>
          <w:kern w:val="0"/>
          <w:sz w:val="27"/>
          <w:szCs w:val="27"/>
        </w:rPr>
        <w:drawing>
          <wp:inline distT="0" distB="0" distL="0" distR="0" wp14:anchorId="6C5CEB47" wp14:editId="34EAEC3C">
            <wp:extent cx="5867400" cy="4400550"/>
            <wp:effectExtent l="0" t="0" r="0" b="0"/>
            <wp:docPr id="8" name="圖片 8" descr="http://www.ti.tku.edu.tw/img.php?img=118_aa43ab19.jpg&amp;dir=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i.tku.edu.tw/img.php?img=118_aa43ab19.jpg&amp;dir=arch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2471" cy="4411853"/>
                    </a:xfrm>
                    <a:prstGeom prst="rect">
                      <a:avLst/>
                    </a:prstGeom>
                    <a:noFill/>
                    <a:ln>
                      <a:noFill/>
                    </a:ln>
                  </pic:spPr>
                </pic:pic>
              </a:graphicData>
            </a:graphic>
          </wp:inline>
        </w:drawing>
      </w:r>
    </w:p>
    <w:p w:rsidR="00A2771F" w:rsidRPr="00A2771F" w:rsidRDefault="00A2771F" w:rsidP="00A2771F">
      <w:pPr>
        <w:widowControl/>
        <w:shd w:val="clear" w:color="auto" w:fill="FFFFFF"/>
        <w:spacing w:after="240" w:line="432" w:lineRule="atLeast"/>
        <w:ind w:firstLine="197"/>
        <w:jc w:val="both"/>
        <w:rPr>
          <w:rFonts w:ascii="Open Sans" w:eastAsia="新細明體" w:hAnsi="Open Sans" w:cs="新細明體"/>
          <w:color w:val="000000"/>
          <w:kern w:val="0"/>
          <w:sz w:val="23"/>
          <w:szCs w:val="23"/>
          <w:lang w:eastAsia="ja-JP"/>
        </w:rPr>
      </w:pPr>
      <w:r w:rsidRPr="00A2771F">
        <w:rPr>
          <w:rFonts w:ascii="MS Mincho" w:eastAsia="MS Mincho" w:hAnsi="MS Mincho" w:cs="新細明體" w:hint="eastAsia"/>
          <w:color w:val="000000"/>
          <w:kern w:val="0"/>
          <w:sz w:val="27"/>
          <w:szCs w:val="27"/>
          <w:lang w:eastAsia="ja-JP"/>
        </w:rPr>
        <w:lastRenderedPageBreak/>
        <w:t>（出所）日本</w:t>
      </w:r>
      <w:r w:rsidRPr="00A2771F">
        <w:rPr>
          <w:rFonts w:ascii="MS Mincho" w:eastAsia="MS Mincho" w:hAnsi="MS Mincho" w:cs="新細明體" w:hint="eastAsia"/>
          <w:color w:val="000000"/>
          <w:kern w:val="0"/>
          <w:sz w:val="27"/>
          <w:szCs w:val="27"/>
        </w:rPr>
        <w:t>TBS</w:t>
      </w:r>
      <w:r w:rsidRPr="00A2771F">
        <w:rPr>
          <w:rFonts w:ascii="MS Mincho" w:eastAsia="MS Mincho" w:hAnsi="MS Mincho" w:cs="新細明體" w:hint="eastAsia"/>
          <w:color w:val="000000"/>
          <w:kern w:val="0"/>
          <w:sz w:val="27"/>
          <w:szCs w:val="27"/>
          <w:lang w:eastAsia="ja-JP"/>
        </w:rPr>
        <w:t>の『</w:t>
      </w:r>
      <w:r w:rsidRPr="00A2771F">
        <w:rPr>
          <w:rFonts w:ascii="MS Mincho" w:eastAsia="MS Mincho" w:hAnsi="MS Mincho" w:cs="新細明體" w:hint="eastAsia"/>
          <w:color w:val="000000"/>
          <w:kern w:val="0"/>
          <w:sz w:val="27"/>
          <w:szCs w:val="27"/>
        </w:rPr>
        <w:t>NEWS23</w:t>
      </w:r>
      <w:r w:rsidRPr="00A2771F">
        <w:rPr>
          <w:rFonts w:ascii="MS Mincho" w:eastAsia="MS Mincho" w:hAnsi="MS Mincho" w:cs="新細明體" w:hint="eastAsia"/>
          <w:color w:val="000000"/>
          <w:kern w:val="0"/>
          <w:sz w:val="27"/>
          <w:szCs w:val="27"/>
          <w:lang w:eastAsia="ja-JP"/>
        </w:rPr>
        <w:t>』、</w:t>
      </w:r>
      <w:r w:rsidRPr="00A2771F">
        <w:rPr>
          <w:rFonts w:ascii="MS Mincho" w:eastAsia="MS Mincho" w:hAnsi="MS Mincho" w:cs="新細明體" w:hint="eastAsia"/>
          <w:color w:val="000000"/>
          <w:kern w:val="0"/>
          <w:sz w:val="27"/>
          <w:szCs w:val="27"/>
        </w:rPr>
        <w:t>2016</w:t>
      </w:r>
      <w:r w:rsidRPr="00A2771F">
        <w:rPr>
          <w:rFonts w:ascii="MS Mincho" w:eastAsia="MS Mincho" w:hAnsi="MS Mincho" w:cs="新細明體" w:hint="eastAsia"/>
          <w:color w:val="000000"/>
          <w:kern w:val="0"/>
          <w:sz w:val="27"/>
          <w:szCs w:val="27"/>
          <w:lang w:eastAsia="ja-JP"/>
        </w:rPr>
        <w:t>年</w:t>
      </w:r>
      <w:r w:rsidRPr="00A2771F">
        <w:rPr>
          <w:rFonts w:ascii="MS Mincho" w:eastAsia="MS Mincho" w:hAnsi="MS Mincho" w:cs="新細明體" w:hint="eastAsia"/>
          <w:color w:val="000000"/>
          <w:kern w:val="0"/>
          <w:sz w:val="27"/>
          <w:szCs w:val="27"/>
        </w:rPr>
        <w:t>10</w:t>
      </w:r>
      <w:r w:rsidRPr="00A2771F">
        <w:rPr>
          <w:rFonts w:ascii="MS Mincho" w:eastAsia="MS Mincho" w:hAnsi="MS Mincho" w:cs="新細明體" w:hint="eastAsia"/>
          <w:color w:val="000000"/>
          <w:kern w:val="0"/>
          <w:sz w:val="27"/>
          <w:szCs w:val="27"/>
          <w:lang w:eastAsia="ja-JP"/>
        </w:rPr>
        <w:t>月</w:t>
      </w:r>
      <w:r w:rsidRPr="00A2771F">
        <w:rPr>
          <w:rFonts w:ascii="MS Mincho" w:eastAsia="MS Mincho" w:hAnsi="MS Mincho" w:cs="新細明體" w:hint="eastAsia"/>
          <w:color w:val="000000"/>
          <w:kern w:val="0"/>
          <w:sz w:val="27"/>
          <w:szCs w:val="27"/>
        </w:rPr>
        <w:t>26</w:t>
      </w:r>
      <w:r w:rsidRPr="00A2771F">
        <w:rPr>
          <w:rFonts w:ascii="MS Mincho" w:eastAsia="MS Mincho" w:hAnsi="MS Mincho" w:cs="新細明體" w:hint="eastAsia"/>
          <w:color w:val="000000"/>
          <w:kern w:val="0"/>
          <w:sz w:val="27"/>
          <w:szCs w:val="27"/>
          <w:lang w:eastAsia="ja-JP"/>
        </w:rPr>
        <w:t>日。</w:t>
      </w:r>
      <w:r w:rsidRPr="00A2771F">
        <w:rPr>
          <w:rFonts w:ascii="Open Sans" w:eastAsia="新細明體" w:hAnsi="Open Sans" w:cs="新細明體"/>
          <w:color w:val="000000"/>
          <w:kern w:val="0"/>
          <w:sz w:val="23"/>
          <w:szCs w:val="23"/>
        </w:rPr>
        <w:br/>
      </w:r>
      <w:r w:rsidRPr="00A2771F">
        <w:rPr>
          <w:rFonts w:ascii="Open Sans" w:eastAsia="新細明體" w:hAnsi="Open Sans" w:cs="新細明體"/>
          <w:color w:val="000000"/>
          <w:kern w:val="0"/>
          <w:sz w:val="27"/>
          <w:szCs w:val="27"/>
        </w:rPr>
        <w:br/>
      </w:r>
      <w:r w:rsidRPr="00A2771F">
        <w:rPr>
          <w:rFonts w:ascii="MS Mincho" w:eastAsia="MS Mincho" w:hAnsi="MS Mincho" w:cs="新細明體" w:hint="eastAsia"/>
          <w:color w:val="000000"/>
          <w:kern w:val="0"/>
          <w:sz w:val="27"/>
          <w:szCs w:val="27"/>
          <w:lang w:eastAsia="ja-JP"/>
        </w:rPr>
        <w:t>さらに、安倍政権は対中戦略としての</w:t>
      </w:r>
      <w:r w:rsidRPr="00A2771F">
        <w:rPr>
          <w:rFonts w:ascii="MS Mincho" w:eastAsia="MS Mincho" w:hAnsi="MS Mincho" w:cs="新細明體" w:hint="eastAsia"/>
          <w:color w:val="000000"/>
          <w:kern w:val="0"/>
          <w:sz w:val="27"/>
          <w:szCs w:val="27"/>
        </w:rPr>
        <w:t>TPP</w:t>
      </w:r>
      <w:r w:rsidRPr="00A2771F">
        <w:rPr>
          <w:rFonts w:ascii="MS Mincho" w:eastAsia="MS Mincho" w:hAnsi="MS Mincho" w:cs="新細明體" w:hint="eastAsia"/>
          <w:color w:val="000000"/>
          <w:kern w:val="0"/>
          <w:sz w:val="27"/>
          <w:szCs w:val="27"/>
          <w:lang w:eastAsia="ja-JP"/>
        </w:rPr>
        <w:t>（</w:t>
      </w:r>
      <w:r w:rsidRPr="00A2771F">
        <w:rPr>
          <w:rFonts w:ascii="MS Mincho" w:eastAsia="MS Mincho" w:hAnsi="MS Mincho" w:cs="新細明體" w:hint="eastAsia"/>
          <w:color w:val="000000"/>
          <w:kern w:val="0"/>
          <w:sz w:val="27"/>
          <w:szCs w:val="27"/>
        </w:rPr>
        <w:t>Trans-Pacific Partnership</w:t>
      </w:r>
      <w:r w:rsidRPr="00A2771F">
        <w:rPr>
          <w:rFonts w:ascii="MS Mincho" w:eastAsia="MS Mincho" w:hAnsi="MS Mincho" w:cs="新細明體" w:hint="eastAsia"/>
          <w:color w:val="000000"/>
          <w:kern w:val="0"/>
          <w:sz w:val="27"/>
          <w:szCs w:val="27"/>
          <w:lang w:eastAsia="ja-JP"/>
        </w:rPr>
        <w:t>、環太平洋パートナーシップ）を期待している。TPPは今国会の最大の焦点であり、与党は国会承認を図る。しかし、トランプは最後のテレビ討論会でTPP反対を改めて述べたが、TPPに前向きだった民主党の大統領候補のヒラリー・クリントンもその場で「TPPには現在反対、選挙後も反対、大統領になっても反対です」と表明した。アメリカは自由貿易を推進してきたが、現状二人の候補はともに自由貿易主義を批判しており、TPP構想は米国内において雇用を脅かす悪の根源と見なされている。これは行きすぎた資本主義への有権者の怒りである。結局、TPP推進役のはずのアメリカで、内向き思考が表面化している。オバマ政権の残り期間で何とか批准しないと厳しくなる</w:t>
      </w:r>
      <w:bookmarkStart w:id="6" w:name="_ftnref6"/>
      <w:r w:rsidRPr="00A2771F">
        <w:rPr>
          <w:rFonts w:ascii="Open Sans" w:eastAsia="新細明體" w:hAnsi="Open Sans" w:cs="新細明體" w:hint="eastAsia"/>
          <w:color w:val="000000"/>
          <w:kern w:val="0"/>
          <w:sz w:val="27"/>
          <w:szCs w:val="27"/>
        </w:rPr>
        <w:fldChar w:fldCharType="begin"/>
      </w:r>
      <w:r w:rsidRPr="00A2771F">
        <w:rPr>
          <w:rFonts w:ascii="Open Sans" w:eastAsia="新細明體" w:hAnsi="Open Sans" w:cs="新細明體" w:hint="eastAsia"/>
          <w:color w:val="000000"/>
          <w:kern w:val="0"/>
          <w:sz w:val="27"/>
          <w:szCs w:val="27"/>
          <w:lang w:eastAsia="ja-JP"/>
        </w:rPr>
        <w:instrText xml:space="preserve"> </w:instrText>
      </w:r>
      <w:r w:rsidRPr="00A2771F">
        <w:rPr>
          <w:rFonts w:ascii="Open Sans" w:eastAsia="新細明體" w:hAnsi="Open Sans" w:cs="新細明體"/>
          <w:color w:val="000000"/>
          <w:kern w:val="0"/>
          <w:sz w:val="27"/>
          <w:szCs w:val="27"/>
          <w:lang w:eastAsia="ja-JP"/>
        </w:rPr>
        <w:instrText>HYPERLINK "file:///C:\\Users\\tkustaff\\Desktop\\</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½</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è©</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è</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Open Sans" w:eastAsia="新細明體" w:hAnsi="Open Sans" w:cs="新細明體" w:hint="eastAsia"/>
          <w:color w:val="000000"/>
          <w:kern w:val="0"/>
          <w:sz w:val="27"/>
          <w:szCs w:val="27"/>
          <w:lang w:eastAsia="ja-JP"/>
        </w:rPr>
        <w:instrText>­</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 </w:instrText>
      </w:r>
      <w:r w:rsidRPr="00A2771F">
        <w:rPr>
          <w:rFonts w:ascii="Open Sans" w:eastAsia="新細明體" w:hAnsi="Open Sans" w:cs="新細明體" w:hint="eastAsia"/>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è</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²</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Trump's%20</w:instrText>
      </w:r>
      <w:r w:rsidRPr="00A2771F">
        <w:rPr>
          <w:rFonts w:ascii="Open Sans" w:eastAsia="新細明體" w:hAnsi="Open Sans" w:cs="新細明體" w:hint="eastAsia"/>
          <w:color w:val="000000"/>
          <w:kern w:val="0"/>
          <w:sz w:val="27"/>
          <w:szCs w:val="27"/>
          <w:lang w:eastAsia="ja-JP"/>
        </w:rPr>
        <w:instrText>â</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Great%20America</w:instrText>
      </w:r>
      <w:r w:rsidRPr="00A2771F">
        <w:rPr>
          <w:rFonts w:ascii="Open Sans" w:eastAsia="新細明體" w:hAnsi="Open Sans" w:cs="新細明體" w:hint="eastAsia"/>
          <w:color w:val="000000"/>
          <w:kern w:val="0"/>
          <w:sz w:val="27"/>
          <w:szCs w:val="27"/>
          <w:lang w:eastAsia="ja-JP"/>
        </w:rPr>
        <w:instrText>â</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%20vs.</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ç</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Open Sans" w:eastAsia="新細明體" w:hAnsi="Open Sans" w:cs="新細明體" w:hint="eastAsia"/>
          <w:color w:val="000000"/>
          <w:kern w:val="0"/>
          <w:sz w:val="27"/>
          <w:szCs w:val="27"/>
          <w:lang w:eastAsia="ja-JP"/>
        </w:rPr>
        <w:instrText>¼·</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æ</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¥æ</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.docx" \o ""</w:instrText>
      </w:r>
      <w:r w:rsidRPr="00A2771F">
        <w:rPr>
          <w:rFonts w:ascii="Open Sans" w:eastAsia="新細明體" w:hAnsi="Open Sans" w:cs="新細明體" w:hint="eastAsia"/>
          <w:color w:val="000000"/>
          <w:kern w:val="0"/>
          <w:sz w:val="27"/>
          <w:szCs w:val="27"/>
          <w:lang w:eastAsia="ja-JP"/>
        </w:rPr>
        <w:instrText xml:space="preserve"> </w:instrText>
      </w:r>
      <w:r w:rsidRPr="00A2771F">
        <w:rPr>
          <w:rFonts w:ascii="Open Sans" w:eastAsia="新細明體" w:hAnsi="Open Sans" w:cs="新細明體" w:hint="eastAsia"/>
          <w:color w:val="000000"/>
          <w:kern w:val="0"/>
          <w:sz w:val="27"/>
          <w:szCs w:val="27"/>
        </w:rPr>
        <w:fldChar w:fldCharType="separate"/>
      </w:r>
      <w:r w:rsidRPr="00A2771F">
        <w:rPr>
          <w:rFonts w:ascii="MS Mincho" w:eastAsia="MS Mincho" w:hAnsi="MS Mincho" w:cs="新細明體" w:hint="eastAsia"/>
          <w:color w:val="333333"/>
          <w:kern w:val="0"/>
          <w:sz w:val="27"/>
          <w:szCs w:val="27"/>
          <w:lang w:eastAsia="ja-JP"/>
        </w:rPr>
        <w:t>[6]</w:t>
      </w:r>
      <w:r w:rsidRPr="00A2771F">
        <w:rPr>
          <w:rFonts w:ascii="Open Sans" w:eastAsia="新細明體" w:hAnsi="Open Sans" w:cs="新細明體" w:hint="eastAsia"/>
          <w:color w:val="000000"/>
          <w:kern w:val="0"/>
          <w:sz w:val="27"/>
          <w:szCs w:val="27"/>
        </w:rPr>
        <w:fldChar w:fldCharType="end"/>
      </w:r>
      <w:bookmarkEnd w:id="6"/>
      <w:r w:rsidRPr="00A2771F">
        <w:rPr>
          <w:rFonts w:ascii="MS Mincho" w:eastAsia="MS Mincho" w:hAnsi="MS Mincho" w:cs="新細明體" w:hint="eastAsia"/>
          <w:color w:val="000000"/>
          <w:kern w:val="0"/>
          <w:sz w:val="27"/>
          <w:szCs w:val="27"/>
          <w:lang w:eastAsia="ja-JP"/>
        </w:rPr>
        <w:t>。安倍首相はアメリカの慎重論について、日本がリーダーシップをとってアメリカの承認に良い影響力を与えていくと主張した。一方、民進党の福島伸享議員は、国会の議論で両候補がTPPに反対していることを念頭に、アメリカ側との再交渉を応じる可能性を指摘した。</w:t>
      </w:r>
      <w:r w:rsidRPr="00A2771F">
        <w:rPr>
          <w:rFonts w:ascii="Open Sans" w:eastAsia="新細明體" w:hAnsi="Open Sans" w:cs="新細明體"/>
          <w:color w:val="000000"/>
          <w:kern w:val="0"/>
          <w:sz w:val="23"/>
          <w:szCs w:val="23"/>
          <w:lang w:eastAsia="ja-JP"/>
        </w:rPr>
        <w:br/>
      </w:r>
      <w:r w:rsidRPr="00A2771F">
        <w:rPr>
          <w:rFonts w:ascii="Open Sans" w:eastAsia="新細明體" w:hAnsi="Open Sans" w:cs="新細明體"/>
          <w:color w:val="000000"/>
          <w:kern w:val="0"/>
          <w:sz w:val="27"/>
          <w:szCs w:val="27"/>
          <w:lang w:eastAsia="ja-JP"/>
        </w:rPr>
        <w:br/>
      </w:r>
      <w:r w:rsidRPr="00A2771F">
        <w:rPr>
          <w:rFonts w:ascii="MS Mincho" w:eastAsia="MS Mincho" w:hAnsi="MS Mincho" w:cs="新細明體" w:hint="eastAsia"/>
          <w:color w:val="000000"/>
          <w:kern w:val="0"/>
          <w:sz w:val="27"/>
          <w:szCs w:val="27"/>
          <w:lang w:eastAsia="ja-JP"/>
        </w:rPr>
        <w:t>ソ連崩壊後、アメリカは「世界の警察官」、「唯一の超大国」を自負し、世界も概ね容認していた。しかし現在、大統領候補・トランプが各国に「金を出せ」を要求している。安全保障分野で日本がクローズアップされるのは、アメリカの地位が相対的に低下したことのあらわれでもある。もうアメリカに期待して良い時代は終わった。日本は考え方を改めなければならない。テレビ討論会は世界中が注目したが、悪い意味で日本がテーマになってしまった。日本はすでにほぼ半世紀も「アメリカの忠実な同盟国」としての役割を果たしていた。これは日本のただ乗りという言い方もある。国民の生命、財産をどう守るか。トランプの過激発言は、国家の最も基本的な役割の一つを見つめ直すきっかけを、日本国民に与えているとも言える。安倍政権の「強い日本」の構想にとって、トランプの「日本叩き」連発が都合の良い機会</w:t>
      </w:r>
      <w:r w:rsidRPr="00A2771F">
        <w:rPr>
          <w:rFonts w:ascii="MS Mincho" w:eastAsia="MS Mincho" w:hAnsi="MS Mincho" w:cs="新細明體" w:hint="eastAsia"/>
          <w:color w:val="000000"/>
          <w:kern w:val="0"/>
          <w:sz w:val="27"/>
          <w:szCs w:val="27"/>
          <w:lang w:eastAsia="ja-JP"/>
        </w:rPr>
        <w:lastRenderedPageBreak/>
        <w:t>である。</w:t>
      </w:r>
      <w:r w:rsidRPr="00A2771F">
        <w:rPr>
          <w:rFonts w:ascii="Open Sans" w:eastAsia="新細明體" w:hAnsi="Open Sans" w:cs="新細明體"/>
          <w:color w:val="000000"/>
          <w:kern w:val="0"/>
          <w:sz w:val="23"/>
          <w:szCs w:val="23"/>
          <w:lang w:eastAsia="ja-JP"/>
        </w:rPr>
        <w:br/>
      </w:r>
      <w:r w:rsidRPr="00A2771F">
        <w:rPr>
          <w:rFonts w:ascii="Open Sans" w:eastAsia="新細明體" w:hAnsi="Open Sans" w:cs="新細明體"/>
          <w:color w:val="000000"/>
          <w:kern w:val="0"/>
          <w:sz w:val="27"/>
          <w:szCs w:val="27"/>
          <w:lang w:eastAsia="ja-JP"/>
        </w:rPr>
        <w:br/>
      </w:r>
      <w:r w:rsidRPr="00A2771F">
        <w:rPr>
          <w:rFonts w:ascii="MS Mincho" w:eastAsia="MS Mincho" w:hAnsi="MS Mincho" w:cs="新細明體" w:hint="eastAsia"/>
          <w:color w:val="000000"/>
          <w:kern w:val="0"/>
          <w:sz w:val="27"/>
          <w:szCs w:val="27"/>
          <w:lang w:eastAsia="ja-JP"/>
        </w:rPr>
        <w:t>ロシアのプーチン大統領も10月27日、「ロシアが米国民の選択に影響を与えることができると本気で思っているのか。アメリカはバナナしか作らない国ではない。アメリカは偉大な国だ。もし私が間違っているなら、訂正してください」と述べ、サイバー攻撃などでアメリカ大統領選挙に介入しているとの第3回テレビ討論会の批判を改めて否定した。「アメリカのエリートたちは社会を落ち着かせることができないため、ロシアのハッカーやスパイとやらに注意を向けさせている。」</w:t>
      </w:r>
      <w:bookmarkStart w:id="7" w:name="_ftnref7"/>
      <w:r w:rsidRPr="00A2771F">
        <w:rPr>
          <w:rFonts w:ascii="Open Sans" w:eastAsia="新細明體" w:hAnsi="Open Sans" w:cs="新細明體" w:hint="eastAsia"/>
          <w:color w:val="000000"/>
          <w:kern w:val="0"/>
          <w:sz w:val="27"/>
          <w:szCs w:val="27"/>
        </w:rPr>
        <w:fldChar w:fldCharType="begin"/>
      </w:r>
      <w:r w:rsidRPr="00A2771F">
        <w:rPr>
          <w:rFonts w:ascii="Open Sans" w:eastAsia="新細明體" w:hAnsi="Open Sans" w:cs="新細明體" w:hint="eastAsia"/>
          <w:color w:val="000000"/>
          <w:kern w:val="0"/>
          <w:sz w:val="27"/>
          <w:szCs w:val="27"/>
          <w:lang w:eastAsia="ja-JP"/>
        </w:rPr>
        <w:instrText xml:space="preserve"> </w:instrText>
      </w:r>
      <w:r w:rsidRPr="00A2771F">
        <w:rPr>
          <w:rFonts w:ascii="Open Sans" w:eastAsia="新細明體" w:hAnsi="Open Sans" w:cs="新細明體"/>
          <w:color w:val="000000"/>
          <w:kern w:val="0"/>
          <w:sz w:val="27"/>
          <w:szCs w:val="27"/>
          <w:lang w:eastAsia="ja-JP"/>
        </w:rPr>
        <w:instrText>HYPERLINK "file:///C:\\Users\\tkustaff\\Desktop\\</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½</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è©</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è</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Open Sans" w:eastAsia="新細明體" w:hAnsi="Open Sans" w:cs="新細明體" w:hint="eastAsia"/>
          <w:color w:val="000000"/>
          <w:kern w:val="0"/>
          <w:sz w:val="27"/>
          <w:szCs w:val="27"/>
          <w:lang w:eastAsia="ja-JP"/>
        </w:rPr>
        <w:instrText>­</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 </w:instrText>
      </w:r>
      <w:r w:rsidRPr="00A2771F">
        <w:rPr>
          <w:rFonts w:ascii="Open Sans" w:eastAsia="新細明體" w:hAnsi="Open Sans" w:cs="新細明體" w:hint="eastAsia"/>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è</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²</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Trump's%20</w:instrText>
      </w:r>
      <w:r w:rsidRPr="00A2771F">
        <w:rPr>
          <w:rFonts w:ascii="Open Sans" w:eastAsia="新細明體" w:hAnsi="Open Sans" w:cs="新細明體" w:hint="eastAsia"/>
          <w:color w:val="000000"/>
          <w:kern w:val="0"/>
          <w:sz w:val="27"/>
          <w:szCs w:val="27"/>
          <w:lang w:eastAsia="ja-JP"/>
        </w:rPr>
        <w:instrText>â</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Great%20America</w:instrText>
      </w:r>
      <w:r w:rsidRPr="00A2771F">
        <w:rPr>
          <w:rFonts w:ascii="Open Sans" w:eastAsia="新細明體" w:hAnsi="Open Sans" w:cs="新細明體" w:hint="eastAsia"/>
          <w:color w:val="000000"/>
          <w:kern w:val="0"/>
          <w:sz w:val="27"/>
          <w:szCs w:val="27"/>
          <w:lang w:eastAsia="ja-JP"/>
        </w:rPr>
        <w:instrText>â</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%20vs.</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ç</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Open Sans" w:eastAsia="新細明體" w:hAnsi="Open Sans" w:cs="新細明體" w:hint="eastAsia"/>
          <w:color w:val="000000"/>
          <w:kern w:val="0"/>
          <w:sz w:val="27"/>
          <w:szCs w:val="27"/>
          <w:lang w:eastAsia="ja-JP"/>
        </w:rPr>
        <w:instrText>¼·</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æ</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¥æ</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.docx" \o ""</w:instrText>
      </w:r>
      <w:r w:rsidRPr="00A2771F">
        <w:rPr>
          <w:rFonts w:ascii="Open Sans" w:eastAsia="新細明體" w:hAnsi="Open Sans" w:cs="新細明體" w:hint="eastAsia"/>
          <w:color w:val="000000"/>
          <w:kern w:val="0"/>
          <w:sz w:val="27"/>
          <w:szCs w:val="27"/>
          <w:lang w:eastAsia="ja-JP"/>
        </w:rPr>
        <w:instrText xml:space="preserve"> </w:instrText>
      </w:r>
      <w:r w:rsidRPr="00A2771F">
        <w:rPr>
          <w:rFonts w:ascii="Open Sans" w:eastAsia="新細明體" w:hAnsi="Open Sans" w:cs="新細明體" w:hint="eastAsia"/>
          <w:color w:val="000000"/>
          <w:kern w:val="0"/>
          <w:sz w:val="27"/>
          <w:szCs w:val="27"/>
        </w:rPr>
        <w:fldChar w:fldCharType="separate"/>
      </w:r>
      <w:r w:rsidRPr="00A2771F">
        <w:rPr>
          <w:rFonts w:ascii="MS Mincho" w:eastAsia="MS Mincho" w:hAnsi="MS Mincho" w:cs="新細明體" w:hint="eastAsia"/>
          <w:color w:val="333333"/>
          <w:kern w:val="0"/>
          <w:sz w:val="27"/>
          <w:szCs w:val="27"/>
          <w:lang w:eastAsia="ja-JP"/>
        </w:rPr>
        <w:t>[7]</w:t>
      </w:r>
      <w:r w:rsidRPr="00A2771F">
        <w:rPr>
          <w:rFonts w:ascii="Open Sans" w:eastAsia="新細明體" w:hAnsi="Open Sans" w:cs="新細明體" w:hint="eastAsia"/>
          <w:color w:val="000000"/>
          <w:kern w:val="0"/>
          <w:sz w:val="27"/>
          <w:szCs w:val="27"/>
        </w:rPr>
        <w:fldChar w:fldCharType="end"/>
      </w:r>
      <w:bookmarkEnd w:id="7"/>
      <w:r w:rsidRPr="00A2771F">
        <w:rPr>
          <w:rFonts w:ascii="Open Sans" w:eastAsia="新細明體" w:hAnsi="Open Sans" w:cs="新細明體"/>
          <w:color w:val="000000"/>
          <w:kern w:val="0"/>
          <w:sz w:val="23"/>
          <w:szCs w:val="23"/>
          <w:lang w:eastAsia="ja-JP"/>
        </w:rPr>
        <w:br/>
      </w:r>
      <w:r w:rsidRPr="00A2771F">
        <w:rPr>
          <w:rFonts w:ascii="Open Sans" w:eastAsia="新細明體" w:hAnsi="Open Sans" w:cs="新細明體"/>
          <w:color w:val="000000"/>
          <w:kern w:val="0"/>
          <w:sz w:val="27"/>
          <w:szCs w:val="27"/>
          <w:lang w:eastAsia="ja-JP"/>
        </w:rPr>
        <w:br/>
      </w:r>
      <w:r w:rsidRPr="00A2771F">
        <w:rPr>
          <w:rFonts w:ascii="MS Mincho" w:eastAsia="MS Mincho" w:hAnsi="MS Mincho" w:cs="新細明體" w:hint="eastAsia"/>
          <w:color w:val="000000"/>
          <w:kern w:val="0"/>
          <w:sz w:val="27"/>
          <w:szCs w:val="27"/>
          <w:lang w:eastAsia="ja-JP"/>
        </w:rPr>
        <w:t>日本の本音としては、米軍が防衛してくれれば、そのまま軍事面をアメリカに任せれば楽である。しかし、「アメリカは世界の軍隊や警察官をする余裕はない」</w:t>
      </w:r>
      <w:bookmarkStart w:id="8" w:name="_ftnref8"/>
      <w:r w:rsidRPr="00A2771F">
        <w:rPr>
          <w:rFonts w:ascii="Open Sans" w:eastAsia="新細明體" w:hAnsi="Open Sans" w:cs="新細明體" w:hint="eastAsia"/>
          <w:color w:val="000000"/>
          <w:kern w:val="0"/>
          <w:sz w:val="27"/>
          <w:szCs w:val="27"/>
        </w:rPr>
        <w:fldChar w:fldCharType="begin"/>
      </w:r>
      <w:r w:rsidRPr="00A2771F">
        <w:rPr>
          <w:rFonts w:ascii="Open Sans" w:eastAsia="新細明體" w:hAnsi="Open Sans" w:cs="新細明體" w:hint="eastAsia"/>
          <w:color w:val="000000"/>
          <w:kern w:val="0"/>
          <w:sz w:val="27"/>
          <w:szCs w:val="27"/>
          <w:lang w:eastAsia="ja-JP"/>
        </w:rPr>
        <w:instrText xml:space="preserve"> </w:instrText>
      </w:r>
      <w:r w:rsidRPr="00A2771F">
        <w:rPr>
          <w:rFonts w:ascii="Open Sans" w:eastAsia="新細明體" w:hAnsi="Open Sans" w:cs="新細明體"/>
          <w:color w:val="000000"/>
          <w:kern w:val="0"/>
          <w:sz w:val="27"/>
          <w:szCs w:val="27"/>
          <w:lang w:eastAsia="ja-JP"/>
        </w:rPr>
        <w:instrText>HYPERLINK "file:///C:\\Users\\tkustaff\\Desktop\\</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½</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è©</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è</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Open Sans" w:eastAsia="新細明體" w:hAnsi="Open Sans" w:cs="新細明體" w:hint="eastAsia"/>
          <w:color w:val="000000"/>
          <w:kern w:val="0"/>
          <w:sz w:val="27"/>
          <w:szCs w:val="27"/>
          <w:lang w:eastAsia="ja-JP"/>
        </w:rPr>
        <w:instrText>­</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 </w:instrText>
      </w:r>
      <w:r w:rsidRPr="00A2771F">
        <w:rPr>
          <w:rFonts w:ascii="Open Sans" w:eastAsia="新細明體" w:hAnsi="Open Sans" w:cs="新細明體" w:hint="eastAsia"/>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è</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²</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Trump's%20</w:instrText>
      </w:r>
      <w:r w:rsidRPr="00A2771F">
        <w:rPr>
          <w:rFonts w:ascii="Open Sans" w:eastAsia="新細明體" w:hAnsi="Open Sans" w:cs="新細明體" w:hint="eastAsia"/>
          <w:color w:val="000000"/>
          <w:kern w:val="0"/>
          <w:sz w:val="27"/>
          <w:szCs w:val="27"/>
          <w:lang w:eastAsia="ja-JP"/>
        </w:rPr>
        <w:instrText>â</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Great%20America</w:instrText>
      </w:r>
      <w:r w:rsidRPr="00A2771F">
        <w:rPr>
          <w:rFonts w:ascii="Open Sans" w:eastAsia="新細明體" w:hAnsi="Open Sans" w:cs="新細明體" w:hint="eastAsia"/>
          <w:color w:val="000000"/>
          <w:kern w:val="0"/>
          <w:sz w:val="27"/>
          <w:szCs w:val="27"/>
          <w:lang w:eastAsia="ja-JP"/>
        </w:rPr>
        <w:instrText>â</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%20vs.</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ç</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Open Sans" w:eastAsia="新細明體" w:hAnsi="Open Sans" w:cs="新細明體" w:hint="eastAsia"/>
          <w:color w:val="000000"/>
          <w:kern w:val="0"/>
          <w:sz w:val="27"/>
          <w:szCs w:val="27"/>
          <w:lang w:eastAsia="ja-JP"/>
        </w:rPr>
        <w:instrText>¼·</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æ</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¥æ</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.docx" \o ""</w:instrText>
      </w:r>
      <w:r w:rsidRPr="00A2771F">
        <w:rPr>
          <w:rFonts w:ascii="Open Sans" w:eastAsia="新細明體" w:hAnsi="Open Sans" w:cs="新細明體" w:hint="eastAsia"/>
          <w:color w:val="000000"/>
          <w:kern w:val="0"/>
          <w:sz w:val="27"/>
          <w:szCs w:val="27"/>
          <w:lang w:eastAsia="ja-JP"/>
        </w:rPr>
        <w:instrText xml:space="preserve"> </w:instrText>
      </w:r>
      <w:r w:rsidRPr="00A2771F">
        <w:rPr>
          <w:rFonts w:ascii="Open Sans" w:eastAsia="新細明體" w:hAnsi="Open Sans" w:cs="新細明體" w:hint="eastAsia"/>
          <w:color w:val="000000"/>
          <w:kern w:val="0"/>
          <w:sz w:val="27"/>
          <w:szCs w:val="27"/>
        </w:rPr>
        <w:fldChar w:fldCharType="separate"/>
      </w:r>
      <w:r w:rsidRPr="00A2771F">
        <w:rPr>
          <w:rFonts w:ascii="MS Mincho" w:eastAsia="MS Mincho" w:hAnsi="MS Mincho" w:cs="新細明體" w:hint="eastAsia"/>
          <w:color w:val="333333"/>
          <w:kern w:val="0"/>
          <w:sz w:val="27"/>
          <w:szCs w:val="27"/>
          <w:lang w:eastAsia="ja-JP"/>
        </w:rPr>
        <w:t>[8]</w:t>
      </w:r>
      <w:r w:rsidRPr="00A2771F">
        <w:rPr>
          <w:rFonts w:ascii="Open Sans" w:eastAsia="新細明體" w:hAnsi="Open Sans" w:cs="新細明體" w:hint="eastAsia"/>
          <w:color w:val="000000"/>
          <w:kern w:val="0"/>
          <w:sz w:val="27"/>
          <w:szCs w:val="27"/>
        </w:rPr>
        <w:fldChar w:fldCharType="end"/>
      </w:r>
      <w:bookmarkEnd w:id="8"/>
      <w:r w:rsidRPr="00A2771F">
        <w:rPr>
          <w:rFonts w:ascii="MS Mincho" w:eastAsia="MS Mincho" w:hAnsi="MS Mincho" w:cs="新細明體" w:hint="eastAsia"/>
          <w:color w:val="000000"/>
          <w:kern w:val="0"/>
          <w:sz w:val="27"/>
          <w:szCs w:val="27"/>
          <w:lang w:eastAsia="ja-JP"/>
        </w:rPr>
        <w:t>という状況下で、安倍政権の大戦略は戦前の富国強兵を復活せざるを得ない方向へ向かいつつある。</w:t>
      </w:r>
      <w:r w:rsidRPr="00A2771F">
        <w:rPr>
          <w:rFonts w:ascii="Open Sans" w:eastAsia="新細明體" w:hAnsi="Open Sans" w:cs="新細明體"/>
          <w:color w:val="000000"/>
          <w:kern w:val="0"/>
          <w:sz w:val="23"/>
          <w:szCs w:val="23"/>
          <w:lang w:eastAsia="ja-JP"/>
        </w:rPr>
        <w:br/>
      </w:r>
      <w:r w:rsidRPr="00A2771F">
        <w:rPr>
          <w:rFonts w:ascii="Open Sans" w:eastAsia="新細明體" w:hAnsi="Open Sans" w:cs="新細明體"/>
          <w:color w:val="000000"/>
          <w:kern w:val="0"/>
          <w:sz w:val="27"/>
          <w:szCs w:val="27"/>
          <w:lang w:eastAsia="ja-JP"/>
        </w:rPr>
        <w:br/>
      </w:r>
      <w:r w:rsidRPr="00A2771F">
        <w:rPr>
          <w:rFonts w:ascii="MS Mincho" w:eastAsia="MS Mincho" w:hAnsi="MS Mincho" w:cs="新細明體" w:hint="eastAsia"/>
          <w:color w:val="000000"/>
          <w:kern w:val="0"/>
          <w:sz w:val="27"/>
          <w:szCs w:val="27"/>
          <w:lang w:eastAsia="ja-JP"/>
        </w:rPr>
        <w:t>日本は南シナ海問題を介入する。10月20日の北京訪問中でも「軍事的にも経済的にもアメリカと決別する」と発言したアジア暴言王のフィリピンのドゥテルテ大統領は10月25-27日、日本を訪問し、「まるでアメリカの鎖につながれた犬だ。フィリピンは50年もアメリカに統治された。私の国で、やつらはぜいたくをしたんだ」と批判した。首脳会談で、焦点の南シナ海問題に触れ、「南シナ海の問題に対して、日本とわが国は同じような状況にあり、私どもはその時が来たら必ず日本の側に立つと約束します」と述べたが、これは単なるリップサービスであるか。ドゥテルテ大統領によるフィリピンの方針転換によって、アメリカとの同盟国である日本の安倍首相は橋渡し役となれるのでしょうか</w:t>
      </w:r>
      <w:bookmarkStart w:id="9" w:name="_ftnref9"/>
      <w:r w:rsidRPr="00A2771F">
        <w:rPr>
          <w:rFonts w:ascii="Open Sans" w:eastAsia="新細明體" w:hAnsi="Open Sans" w:cs="新細明體" w:hint="eastAsia"/>
          <w:color w:val="000000"/>
          <w:kern w:val="0"/>
          <w:sz w:val="27"/>
          <w:szCs w:val="27"/>
        </w:rPr>
        <w:fldChar w:fldCharType="begin"/>
      </w:r>
      <w:r w:rsidRPr="00A2771F">
        <w:rPr>
          <w:rFonts w:ascii="Open Sans" w:eastAsia="新細明體" w:hAnsi="Open Sans" w:cs="新細明體" w:hint="eastAsia"/>
          <w:color w:val="000000"/>
          <w:kern w:val="0"/>
          <w:sz w:val="27"/>
          <w:szCs w:val="27"/>
          <w:lang w:eastAsia="ja-JP"/>
        </w:rPr>
        <w:instrText xml:space="preserve"> </w:instrText>
      </w:r>
      <w:r w:rsidRPr="00A2771F">
        <w:rPr>
          <w:rFonts w:ascii="Open Sans" w:eastAsia="新細明體" w:hAnsi="Open Sans" w:cs="新細明體"/>
          <w:color w:val="000000"/>
          <w:kern w:val="0"/>
          <w:sz w:val="27"/>
          <w:szCs w:val="27"/>
          <w:lang w:eastAsia="ja-JP"/>
        </w:rPr>
        <w:instrText>HYPERLINK "file:///C:\\Users\\tkustaff\\Desktop\\</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½</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è©</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è</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Open Sans" w:eastAsia="新細明體" w:hAnsi="Open Sans" w:cs="新細明體" w:hint="eastAsia"/>
          <w:color w:val="000000"/>
          <w:kern w:val="0"/>
          <w:sz w:val="27"/>
          <w:szCs w:val="27"/>
          <w:lang w:eastAsia="ja-JP"/>
        </w:rPr>
        <w:instrText>­</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 </w:instrText>
      </w:r>
      <w:r w:rsidRPr="00A2771F">
        <w:rPr>
          <w:rFonts w:ascii="Open Sans" w:eastAsia="新細明體" w:hAnsi="Open Sans" w:cs="新細明體" w:hint="eastAsia"/>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è</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²</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Trump's%20</w:instrText>
      </w:r>
      <w:r w:rsidRPr="00A2771F">
        <w:rPr>
          <w:rFonts w:ascii="Open Sans" w:eastAsia="新細明體" w:hAnsi="Open Sans" w:cs="新細明體" w:hint="eastAsia"/>
          <w:color w:val="000000"/>
          <w:kern w:val="0"/>
          <w:sz w:val="27"/>
          <w:szCs w:val="27"/>
          <w:lang w:eastAsia="ja-JP"/>
        </w:rPr>
        <w:instrText>â</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Great%20America</w:instrText>
      </w:r>
      <w:r w:rsidRPr="00A2771F">
        <w:rPr>
          <w:rFonts w:ascii="Open Sans" w:eastAsia="新細明體" w:hAnsi="Open Sans" w:cs="新細明體" w:hint="eastAsia"/>
          <w:color w:val="000000"/>
          <w:kern w:val="0"/>
          <w:sz w:val="27"/>
          <w:szCs w:val="27"/>
          <w:lang w:eastAsia="ja-JP"/>
        </w:rPr>
        <w:instrText>â</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%20vs.</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é¦</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ç</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å</w:instrText>
      </w:r>
      <w:r w:rsidRPr="00A2771F">
        <w:rPr>
          <w:rFonts w:ascii="Open Sans" w:eastAsia="新細明體" w:hAnsi="Open Sans" w:cs="新細明體" w:hint="eastAsia"/>
          <w:color w:val="000000"/>
          <w:kern w:val="0"/>
          <w:sz w:val="27"/>
          <w:szCs w:val="27"/>
          <w:lang w:eastAsia="ja-JP"/>
        </w:rPr>
        <w:instrText>¼·</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æ</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¥æ</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hint="eastAsia"/>
          <w:color w:val="000000"/>
          <w:kern w:val="0"/>
          <w:sz w:val="27"/>
          <w:szCs w:val="27"/>
          <w:lang w:eastAsia="ja-JP"/>
        </w:rPr>
        <w:instrText>¬ã</w:instrText>
      </w:r>
      <w:r w:rsidRPr="00A2771F">
        <w:rPr>
          <w:rFonts w:ascii="Times New Roman" w:eastAsia="新細明體" w:hAnsi="Times New Roman" w:cs="Times New Roman"/>
          <w:color w:val="000000"/>
          <w:kern w:val="0"/>
          <w:sz w:val="27"/>
          <w:szCs w:val="27"/>
          <w:lang w:eastAsia="ja-JP"/>
        </w:rPr>
        <w:instrText></w:instrText>
      </w:r>
      <w:r w:rsidRPr="00A2771F">
        <w:rPr>
          <w:rFonts w:ascii="Open Sans" w:eastAsia="新細明體" w:hAnsi="Open Sans" w:cs="新細明體"/>
          <w:color w:val="000000"/>
          <w:kern w:val="0"/>
          <w:sz w:val="27"/>
          <w:szCs w:val="27"/>
          <w:lang w:eastAsia="ja-JP"/>
        </w:rPr>
        <w:instrText>.docx" \o ""</w:instrText>
      </w:r>
      <w:r w:rsidRPr="00A2771F">
        <w:rPr>
          <w:rFonts w:ascii="Open Sans" w:eastAsia="新細明體" w:hAnsi="Open Sans" w:cs="新細明體" w:hint="eastAsia"/>
          <w:color w:val="000000"/>
          <w:kern w:val="0"/>
          <w:sz w:val="27"/>
          <w:szCs w:val="27"/>
          <w:lang w:eastAsia="ja-JP"/>
        </w:rPr>
        <w:instrText xml:space="preserve"> </w:instrText>
      </w:r>
      <w:r w:rsidRPr="00A2771F">
        <w:rPr>
          <w:rFonts w:ascii="Open Sans" w:eastAsia="新細明體" w:hAnsi="Open Sans" w:cs="新細明體" w:hint="eastAsia"/>
          <w:color w:val="000000"/>
          <w:kern w:val="0"/>
          <w:sz w:val="27"/>
          <w:szCs w:val="27"/>
        </w:rPr>
        <w:fldChar w:fldCharType="separate"/>
      </w:r>
      <w:r w:rsidRPr="00A2771F">
        <w:rPr>
          <w:rFonts w:ascii="MS Mincho" w:eastAsia="MS Mincho" w:hAnsi="MS Mincho" w:cs="新細明體" w:hint="eastAsia"/>
          <w:color w:val="333333"/>
          <w:kern w:val="0"/>
          <w:sz w:val="27"/>
          <w:szCs w:val="27"/>
          <w:lang w:eastAsia="ja-JP"/>
        </w:rPr>
        <w:t>[9]</w:t>
      </w:r>
      <w:r w:rsidRPr="00A2771F">
        <w:rPr>
          <w:rFonts w:ascii="Open Sans" w:eastAsia="新細明體" w:hAnsi="Open Sans" w:cs="新細明體" w:hint="eastAsia"/>
          <w:color w:val="000000"/>
          <w:kern w:val="0"/>
          <w:sz w:val="27"/>
          <w:szCs w:val="27"/>
        </w:rPr>
        <w:fldChar w:fldCharType="end"/>
      </w:r>
      <w:bookmarkEnd w:id="9"/>
      <w:r w:rsidRPr="00A2771F">
        <w:rPr>
          <w:rFonts w:ascii="MS Mincho" w:eastAsia="MS Mincho" w:hAnsi="MS Mincho" w:cs="新細明體" w:hint="eastAsia"/>
          <w:color w:val="000000"/>
          <w:kern w:val="0"/>
          <w:sz w:val="27"/>
          <w:szCs w:val="27"/>
          <w:lang w:eastAsia="ja-JP"/>
        </w:rPr>
        <w:t>。「フィリピンのトランプ」とも呼ばれたドゥテルテ大統領の発言の真意を探ることができたのか。</w:t>
      </w:r>
      <w:r w:rsidRPr="00A2771F">
        <w:rPr>
          <w:rFonts w:ascii="Open Sans" w:eastAsia="新細明體" w:hAnsi="Open Sans" w:cs="新細明體"/>
          <w:color w:val="000000"/>
          <w:kern w:val="0"/>
          <w:sz w:val="23"/>
          <w:szCs w:val="23"/>
          <w:lang w:eastAsia="ja-JP"/>
        </w:rPr>
        <w:br/>
      </w:r>
      <w:r w:rsidRPr="00A2771F">
        <w:rPr>
          <w:rFonts w:ascii="Open Sans" w:eastAsia="新細明體" w:hAnsi="Open Sans" w:cs="新細明體"/>
          <w:color w:val="000000"/>
          <w:kern w:val="0"/>
          <w:sz w:val="27"/>
          <w:szCs w:val="27"/>
          <w:lang w:eastAsia="ja-JP"/>
        </w:rPr>
        <w:br/>
      </w:r>
      <w:r w:rsidRPr="00A2771F">
        <w:rPr>
          <w:rFonts w:ascii="MS Mincho" w:eastAsia="MS Mincho" w:hAnsi="MS Mincho" w:cs="新細明體" w:hint="eastAsia"/>
          <w:color w:val="000000"/>
          <w:kern w:val="0"/>
          <w:sz w:val="27"/>
          <w:szCs w:val="27"/>
          <w:lang w:eastAsia="ja-JP"/>
        </w:rPr>
        <w:lastRenderedPageBreak/>
        <w:t>アメリカよ、フィリピンと日本は巨龍中国の経済力・軍事力・宇宙力の台頭を決して忘れてはいない。問題としては、アメリカ帝国の弱体化の下で明日は誰の世界なのか。</w:t>
      </w:r>
    </w:p>
    <w:bookmarkStart w:id="10" w:name="_ftn1"/>
    <w:bookmarkEnd w:id="10"/>
    <w:p w:rsidR="00A2771F" w:rsidRPr="00A2771F" w:rsidRDefault="00A2771F" w:rsidP="00A2771F">
      <w:pPr>
        <w:widowControl/>
        <w:shd w:val="clear" w:color="auto" w:fill="FFFFFF"/>
        <w:spacing w:line="432" w:lineRule="atLeast"/>
        <w:jc w:val="both"/>
        <w:rPr>
          <w:rFonts w:ascii="Open Sans" w:eastAsia="新細明體" w:hAnsi="Open Sans" w:cs="新細明體"/>
          <w:color w:val="000000"/>
          <w:kern w:val="0"/>
          <w:sz w:val="23"/>
          <w:szCs w:val="23"/>
        </w:rPr>
      </w:pPr>
      <w:r w:rsidRPr="00A2771F">
        <w:rPr>
          <w:rFonts w:ascii="Open Sans" w:eastAsia="新細明體" w:hAnsi="Open Sans" w:cs="新細明體" w:hint="eastAsia"/>
          <w:color w:val="000000"/>
          <w:kern w:val="0"/>
          <w:sz w:val="23"/>
          <w:szCs w:val="23"/>
        </w:rPr>
        <w:fldChar w:fldCharType="begin"/>
      </w:r>
      <w:r w:rsidRPr="00A2771F">
        <w:rPr>
          <w:rFonts w:ascii="Open Sans" w:eastAsia="新細明體" w:hAnsi="Open Sans" w:cs="新細明體" w:hint="eastAsia"/>
          <w:color w:val="000000"/>
          <w:kern w:val="0"/>
          <w:sz w:val="23"/>
          <w:szCs w:val="23"/>
        </w:rPr>
        <w:instrText xml:space="preserve"> </w:instrText>
      </w:r>
      <w:r w:rsidRPr="00A2771F">
        <w:rPr>
          <w:rFonts w:ascii="Open Sans" w:eastAsia="新細明體" w:hAnsi="Open Sans" w:cs="新細明體"/>
          <w:color w:val="000000"/>
          <w:kern w:val="0"/>
          <w:sz w:val="23"/>
          <w:szCs w:val="23"/>
        </w:rPr>
        <w:instrText>HYPERLINK "file:///C:\\Users\\tkustaff\\Desktop\\</w:instrText>
      </w:r>
      <w:r w:rsidRPr="00A2771F">
        <w:rPr>
          <w:rFonts w:ascii="Open Sans" w:eastAsia="新細明體" w:hAnsi="Open Sans" w:cs="新細明體" w:hint="eastAsia"/>
          <w:color w:val="000000"/>
          <w:kern w:val="0"/>
          <w:sz w:val="23"/>
          <w:szCs w:val="23"/>
        </w:rPr>
        <w:instrText>å</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½é</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è</w:instrText>
      </w:r>
      <w:r w:rsidRPr="00A2771F">
        <w:rPr>
          <w:rFonts w:ascii="Open Sans" w:eastAsia="新細明體" w:hAnsi="Open Sans" w:cs="新細明體" w:hint="eastAsia"/>
          <w:color w:val="000000"/>
          <w:kern w:val="0"/>
          <w:sz w:val="23"/>
          <w:szCs w:val="23"/>
        </w:rPr>
        <w:instrText>©</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è</w:instrText>
      </w:r>
      <w:r w:rsidRPr="00A2771F">
        <w:rPr>
          <w:rFonts w:ascii="Open Sans" w:eastAsia="新細明體" w:hAnsi="Open Sans" w:cs="新細明體"/>
          <w:color w:val="000000"/>
          <w:kern w:val="0"/>
          <w:sz w:val="23"/>
          <w:szCs w:val="23"/>
        </w:rPr>
        <w:instrText>\</w:instrText>
      </w:r>
      <w:r w:rsidRPr="00A2771F">
        <w:rPr>
          <w:rFonts w:ascii="Open Sans" w:eastAsia="新細明體" w:hAnsi="Open Sans" w:cs="新細明體" w:hint="eastAsia"/>
          <w:color w:val="000000"/>
          <w:kern w:val="0"/>
          <w:sz w:val="23"/>
          <w:szCs w:val="23"/>
        </w:rPr>
        <w:instrText>«</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é</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color w:val="000000"/>
          <w:kern w:val="0"/>
          <w:sz w:val="23"/>
          <w:szCs w:val="23"/>
        </w:rPr>
        <w:instrText>\</w:instrText>
      </w:r>
      <w:r w:rsidRPr="00A2771F">
        <w:rPr>
          <w:rFonts w:ascii="Open Sans" w:eastAsia="新細明體" w:hAnsi="Open Sans" w:cs="新細明體" w:hint="eastAsia"/>
          <w:color w:val="000000"/>
          <w:kern w:val="0"/>
          <w:sz w:val="23"/>
          <w:szCs w:val="23"/>
        </w:rPr>
        <w:instrText>»å</w:instrText>
      </w:r>
      <w:r w:rsidRPr="00A2771F">
        <w:rPr>
          <w:rFonts w:ascii="Open Sans" w:eastAsia="新細明體" w:hAnsi="Open Sans" w:cs="新細明體" w:hint="eastAsia"/>
          <w:color w:val="000000"/>
          <w:kern w:val="0"/>
          <w:sz w:val="23"/>
          <w:szCs w:val="23"/>
        </w:rPr>
        <w:instrText>­</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å </w:instrText>
      </w:r>
      <w:r w:rsidRPr="00A2771F">
        <w:rPr>
          <w:rFonts w:ascii="Open Sans" w:eastAsia="新細明體" w:hAnsi="Open Sans" w:cs="新細明體" w:hint="eastAsia"/>
          <w:color w:val="000000"/>
          <w:kern w:val="0"/>
          <w:sz w:val="23"/>
          <w:szCs w:val="23"/>
        </w:rPr>
        <w:instrText>±</w:instrText>
      </w:r>
      <w:r w:rsidRPr="00A2771F">
        <w:rPr>
          <w:rFonts w:ascii="Open Sans" w:eastAsia="新細明體" w:hAnsi="Open Sans" w:cs="新細明體"/>
          <w:color w:val="000000"/>
          <w:kern w:val="0"/>
          <w:sz w:val="23"/>
          <w:szCs w:val="23"/>
        </w:rPr>
        <w:instrText>\\</w:instrText>
      </w:r>
      <w:r w:rsidRPr="00A2771F">
        <w:rPr>
          <w:rFonts w:ascii="Open Sans" w:eastAsia="新細明體" w:hAnsi="Open Sans" w:cs="新細明體" w:hint="eastAsia"/>
          <w:color w:val="000000"/>
          <w:kern w:val="0"/>
          <w:sz w:val="23"/>
          <w:szCs w:val="23"/>
        </w:rPr>
        <w:instrText>è</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¡é</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color w:val="000000"/>
          <w:kern w:val="0"/>
          <w:sz w:val="23"/>
          <w:szCs w:val="23"/>
        </w:rPr>
        <w:instrText>\</w:instrText>
      </w:r>
      <w:r w:rsidRPr="00A2771F">
        <w:rPr>
          <w:rFonts w:ascii="Open Sans" w:eastAsia="新細明體" w:hAnsi="Open Sans" w:cs="新細明體" w:hint="eastAsia"/>
          <w:color w:val="000000"/>
          <w:kern w:val="0"/>
          <w:sz w:val="23"/>
          <w:szCs w:val="23"/>
        </w:rPr>
        <w:instrText>«å</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²</w:instrText>
      </w:r>
      <w:r w:rsidRPr="00A2771F">
        <w:rPr>
          <w:rFonts w:ascii="Open Sans" w:eastAsia="新細明體" w:hAnsi="Open Sans" w:cs="新細明體" w:hint="eastAsia"/>
          <w:color w:val="000000"/>
          <w:kern w:val="0"/>
          <w:sz w:val="23"/>
          <w:szCs w:val="23"/>
        </w:rPr>
        <w:instrText>ã</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color w:val="000000"/>
          <w:kern w:val="0"/>
          <w:sz w:val="23"/>
          <w:szCs w:val="23"/>
        </w:rPr>
        <w:instrText>Trump's%20</w:instrText>
      </w:r>
      <w:r w:rsidRPr="00A2771F">
        <w:rPr>
          <w:rFonts w:ascii="Open Sans" w:eastAsia="新細明體" w:hAnsi="Open Sans" w:cs="新細明體" w:hint="eastAsia"/>
          <w:color w:val="000000"/>
          <w:kern w:val="0"/>
          <w:sz w:val="23"/>
          <w:szCs w:val="23"/>
        </w:rPr>
        <w:instrText>â</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color w:val="000000"/>
          <w:kern w:val="0"/>
          <w:sz w:val="23"/>
          <w:szCs w:val="23"/>
        </w:rPr>
        <w:instrText>Great%20America</w:instrText>
      </w:r>
      <w:r w:rsidRPr="00A2771F">
        <w:rPr>
          <w:rFonts w:ascii="Open Sans" w:eastAsia="新細明體" w:hAnsi="Open Sans" w:cs="新細明體" w:hint="eastAsia"/>
          <w:color w:val="000000"/>
          <w:kern w:val="0"/>
          <w:sz w:val="23"/>
          <w:szCs w:val="23"/>
        </w:rPr>
        <w:instrText>â</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color w:val="000000"/>
          <w:kern w:val="0"/>
          <w:sz w:val="23"/>
          <w:szCs w:val="23"/>
        </w:rPr>
        <w:instrText>%20vs.</w:instrText>
      </w:r>
      <w:r w:rsidRPr="00A2771F">
        <w:rPr>
          <w:rFonts w:ascii="Open Sans" w:eastAsia="新細明體" w:hAnsi="Open Sans" w:cs="新細明體" w:hint="eastAsia"/>
          <w:color w:val="000000"/>
          <w:kern w:val="0"/>
          <w:sz w:val="23"/>
          <w:szCs w:val="23"/>
        </w:rPr>
        <w:instrText>å®</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å</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é</w:instrText>
      </w:r>
      <w:r w:rsidRPr="00A2771F">
        <w:rPr>
          <w:rFonts w:ascii="Open Sans" w:eastAsia="新細明體" w:hAnsi="Open Sans" w:cs="新細明體" w:hint="eastAsia"/>
          <w:color w:val="000000"/>
          <w:kern w:val="0"/>
          <w:sz w:val="23"/>
          <w:szCs w:val="23"/>
        </w:rPr>
        <w:instrText>¦</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ç</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w:instrText>
      </w:r>
      <w:r w:rsidRPr="00A2771F">
        <w:rPr>
          <w:rFonts w:ascii="Open Sans" w:eastAsia="新細明體" w:hAnsi="Open Sans" w:cs="新細明體" w:hint="eastAsia"/>
          <w:color w:val="000000"/>
          <w:kern w:val="0"/>
          <w:sz w:val="23"/>
          <w:szCs w:val="23"/>
        </w:rPr>
        <w:instrText>ã</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®ã</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å</w:instrText>
      </w:r>
      <w:r w:rsidRPr="00A2771F">
        <w:rPr>
          <w:rFonts w:ascii="Open Sans" w:eastAsia="新細明體" w:hAnsi="Open Sans" w:cs="新細明體" w:hint="eastAsia"/>
          <w:color w:val="000000"/>
          <w:kern w:val="0"/>
          <w:sz w:val="23"/>
          <w:szCs w:val="23"/>
        </w:rPr>
        <w:instrText>¼·</w:instrText>
      </w:r>
      <w:r w:rsidRPr="00A2771F">
        <w:rPr>
          <w:rFonts w:ascii="Open Sans" w:eastAsia="新細明體" w:hAnsi="Open Sans" w:cs="新細明體" w:hint="eastAsia"/>
          <w:color w:val="000000"/>
          <w:kern w:val="0"/>
          <w:sz w:val="23"/>
          <w:szCs w:val="23"/>
        </w:rPr>
        <w:instrText>ã</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æ</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¥æ</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hint="eastAsia"/>
          <w:color w:val="000000"/>
          <w:kern w:val="0"/>
          <w:sz w:val="23"/>
          <w:szCs w:val="23"/>
        </w:rPr>
        <w:instrText>¬ã</w:instrText>
      </w:r>
      <w:r w:rsidRPr="00A2771F">
        <w:rPr>
          <w:rFonts w:ascii="Times New Roman" w:eastAsia="新細明體" w:hAnsi="Times New Roman" w:cs="Times New Roman"/>
          <w:color w:val="000000"/>
          <w:kern w:val="0"/>
          <w:sz w:val="23"/>
          <w:szCs w:val="23"/>
        </w:rPr>
        <w:instrText></w:instrText>
      </w:r>
      <w:r w:rsidRPr="00A2771F">
        <w:rPr>
          <w:rFonts w:ascii="Open Sans" w:eastAsia="新細明體" w:hAnsi="Open Sans" w:cs="新細明體"/>
          <w:color w:val="000000"/>
          <w:kern w:val="0"/>
          <w:sz w:val="23"/>
          <w:szCs w:val="23"/>
        </w:rPr>
        <w:instrText>.docx" \o ""</w:instrText>
      </w:r>
      <w:r w:rsidRPr="00A2771F">
        <w:rPr>
          <w:rFonts w:ascii="Open Sans" w:eastAsia="新細明體" w:hAnsi="Open Sans" w:cs="新細明體" w:hint="eastAsia"/>
          <w:color w:val="000000"/>
          <w:kern w:val="0"/>
          <w:sz w:val="23"/>
          <w:szCs w:val="23"/>
        </w:rPr>
        <w:instrText xml:space="preserve"> </w:instrText>
      </w:r>
      <w:r w:rsidRPr="00A2771F">
        <w:rPr>
          <w:rFonts w:ascii="Open Sans" w:eastAsia="新細明體" w:hAnsi="Open Sans" w:cs="新細明體" w:hint="eastAsia"/>
          <w:color w:val="000000"/>
          <w:kern w:val="0"/>
          <w:sz w:val="23"/>
          <w:szCs w:val="23"/>
        </w:rPr>
        <w:fldChar w:fldCharType="separate"/>
      </w:r>
      <w:r w:rsidRPr="00A2771F">
        <w:rPr>
          <w:rFonts w:ascii="MS Mincho" w:eastAsia="MS Mincho" w:hAnsi="MS Mincho" w:cs="新細明體" w:hint="eastAsia"/>
          <w:color w:val="0000FF"/>
          <w:kern w:val="0"/>
          <w:sz w:val="18"/>
          <w:szCs w:val="18"/>
        </w:rPr>
        <w:t>[1]</w:t>
      </w:r>
      <w:r w:rsidRPr="00A2771F">
        <w:rPr>
          <w:rFonts w:ascii="Open Sans" w:eastAsia="新細明體" w:hAnsi="Open Sans" w:cs="新細明體" w:hint="eastAsia"/>
          <w:color w:val="000000"/>
          <w:kern w:val="0"/>
          <w:sz w:val="23"/>
          <w:szCs w:val="23"/>
        </w:rPr>
        <w:fldChar w:fldCharType="end"/>
      </w:r>
      <w:r w:rsidRPr="00A2771F">
        <w:rPr>
          <w:rFonts w:ascii="MS Mincho" w:eastAsia="MS Mincho" w:hAnsi="MS Mincho" w:cs="新細明體" w:hint="eastAsia"/>
          <w:color w:val="000000"/>
          <w:kern w:val="0"/>
          <w:sz w:val="18"/>
          <w:szCs w:val="18"/>
        </w:rPr>
        <w:t> 「安倍内閣総理大臣平成</w:t>
      </w:r>
    </w:p>
    <w:p w:rsidR="00A2771F" w:rsidRDefault="00A2771F"/>
    <w:p w:rsidR="00A2771F" w:rsidRDefault="00A2771F"/>
    <w:p w:rsidR="00A2771F" w:rsidRDefault="00A2771F"/>
    <w:p w:rsidR="00A2771F" w:rsidRDefault="00A2771F"/>
    <w:p w:rsidR="00A2771F" w:rsidRDefault="00A2771F"/>
    <w:p w:rsidR="00AB7C4D" w:rsidRDefault="00AB7C4D"/>
    <w:p w:rsidR="00AB7C4D" w:rsidRDefault="00AB7C4D"/>
    <w:p w:rsidR="00AB7C4D" w:rsidRDefault="00AB7C4D"/>
    <w:p w:rsidR="00AB7C4D" w:rsidRDefault="00AB7C4D"/>
    <w:p w:rsidR="00AB7C4D" w:rsidRDefault="00AB7C4D"/>
    <w:p w:rsidR="00AB7C4D" w:rsidRDefault="00AB7C4D"/>
    <w:p w:rsidR="00AB7C4D" w:rsidRDefault="00AB7C4D"/>
    <w:p w:rsidR="00AB7C4D" w:rsidRDefault="00AB7C4D"/>
    <w:p w:rsidR="00AB7C4D" w:rsidRDefault="00AB7C4D"/>
    <w:p w:rsidR="00AB7C4D" w:rsidRDefault="00AB7C4D"/>
    <w:p w:rsidR="00AB7C4D" w:rsidRDefault="00AB7C4D"/>
    <w:p w:rsidR="00AB7C4D" w:rsidRDefault="00AB7C4D"/>
    <w:p w:rsidR="00AB7C4D" w:rsidRDefault="00AB7C4D"/>
    <w:p w:rsidR="00AB7C4D" w:rsidRDefault="00AB7C4D"/>
    <w:p w:rsidR="00AB7C4D" w:rsidRDefault="00AB7C4D"/>
    <w:p w:rsidR="00AB7C4D" w:rsidRDefault="00AB7C4D"/>
    <w:p w:rsidR="00AB7C4D" w:rsidRDefault="00AB7C4D"/>
    <w:p w:rsidR="00AB7C4D" w:rsidRDefault="00AB7C4D"/>
    <w:p w:rsidR="00AB7C4D" w:rsidRDefault="00AB7C4D"/>
    <w:p w:rsidR="00AB7C4D" w:rsidRDefault="00AB7C4D"/>
    <w:p w:rsidR="00AB7C4D" w:rsidRDefault="00AB7C4D">
      <w:pPr>
        <w:rPr>
          <w:rFonts w:hint="eastAsia"/>
        </w:rPr>
      </w:pPr>
    </w:p>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Pr="00A2771F" w:rsidRDefault="0003328D" w:rsidP="00A2771F">
      <w:pPr>
        <w:widowControl/>
        <w:spacing w:after="150" w:line="300" w:lineRule="atLeast"/>
        <w:outlineLvl w:val="2"/>
        <w:rPr>
          <w:rFonts w:ascii="微軟正黑體" w:eastAsia="微軟正黑體" w:hAnsi="微軟正黑體" w:cs="新細明體"/>
          <w:b/>
          <w:bCs/>
          <w:color w:val="585858"/>
          <w:kern w:val="0"/>
          <w:sz w:val="23"/>
          <w:szCs w:val="23"/>
        </w:rPr>
      </w:pPr>
      <w:hyperlink r:id="rId11" w:history="1">
        <w:r w:rsidR="00A2771F" w:rsidRPr="00A2771F">
          <w:rPr>
            <w:rFonts w:ascii="微軟正黑體" w:eastAsia="微軟正黑體" w:hAnsi="微軟正黑體" w:cs="新細明體" w:hint="eastAsia"/>
            <w:b/>
            <w:bCs/>
            <w:color w:val="585858"/>
            <w:kern w:val="0"/>
            <w:sz w:val="23"/>
            <w:szCs w:val="23"/>
          </w:rPr>
          <w:t>日本政經情勢解析</w:t>
        </w:r>
      </w:hyperlink>
      <w:r w:rsidR="00A2771F" w:rsidRPr="00A2771F">
        <w:rPr>
          <w:rFonts w:ascii="微軟正黑體" w:eastAsia="微軟正黑體" w:hAnsi="微軟正黑體" w:cs="新細明體" w:hint="eastAsia"/>
          <w:b/>
          <w:bCs/>
          <w:color w:val="585858"/>
          <w:kern w:val="0"/>
          <w:sz w:val="23"/>
          <w:szCs w:val="23"/>
        </w:rPr>
        <w:t xml:space="preserve"> / 美國挑戰中國主張的「一中原則」與日本山口縣的日俄高峰會</w:t>
      </w:r>
    </w:p>
    <w:p w:rsidR="00A2771F" w:rsidRPr="00A2771F" w:rsidRDefault="00A2771F" w:rsidP="00A2771F">
      <w:pPr>
        <w:widowControl/>
        <w:spacing w:line="330" w:lineRule="atLeast"/>
        <w:rPr>
          <w:rFonts w:ascii="Open Sans" w:eastAsia="新細明體" w:hAnsi="Open Sans" w:cs="新細明體"/>
          <w:color w:val="585858"/>
          <w:kern w:val="0"/>
          <w:sz w:val="20"/>
          <w:szCs w:val="20"/>
        </w:rPr>
      </w:pPr>
      <w:r w:rsidRPr="00A2771F">
        <w:rPr>
          <w:rFonts w:ascii="新細明體" w:eastAsia="新細明體" w:hAnsi="新細明體" w:cs="新細明體" w:hint="eastAsia"/>
          <w:b/>
          <w:bCs/>
          <w:color w:val="000080"/>
          <w:kern w:val="0"/>
          <w:sz w:val="20"/>
          <w:szCs w:val="20"/>
        </w:rPr>
        <w:t>胡慶山</w:t>
      </w:r>
      <w:r w:rsidRPr="00A2771F">
        <w:rPr>
          <w:rFonts w:ascii="Calibri" w:eastAsia="新細明體" w:hAnsi="Calibri" w:cs="新細明體"/>
          <w:b/>
          <w:bCs/>
          <w:color w:val="000080"/>
          <w:kern w:val="0"/>
          <w:sz w:val="20"/>
          <w:szCs w:val="20"/>
        </w:rPr>
        <w:t> / </w:t>
      </w:r>
      <w:r w:rsidRPr="00A2771F">
        <w:rPr>
          <w:rFonts w:ascii="新細明體" w:eastAsia="新細明體" w:hAnsi="新細明體" w:cs="新細明體" w:hint="eastAsia"/>
          <w:b/>
          <w:bCs/>
          <w:color w:val="000080"/>
          <w:kern w:val="0"/>
          <w:sz w:val="20"/>
          <w:szCs w:val="20"/>
        </w:rPr>
        <w:t>日本政經研究所副教授兼日本研究中心主任</w:t>
      </w:r>
      <w:r w:rsidRPr="00A2771F">
        <w:rPr>
          <w:rFonts w:ascii="新細明體" w:eastAsia="新細明體" w:hAnsi="新細明體" w:cs="新細明體" w:hint="eastAsia"/>
          <w:color w:val="000000"/>
          <w:kern w:val="0"/>
          <w:sz w:val="18"/>
          <w:szCs w:val="18"/>
          <w:shd w:val="clear" w:color="auto" w:fill="FFFFFF"/>
        </w:rPr>
        <w:br/>
      </w:r>
      <w:r w:rsidRPr="00A2771F">
        <w:rPr>
          <w:rFonts w:ascii="新細明體" w:eastAsia="新細明體" w:hAnsi="新細明體" w:cs="新細明體" w:hint="eastAsia"/>
          <w:color w:val="000000"/>
          <w:kern w:val="0"/>
          <w:sz w:val="18"/>
          <w:szCs w:val="18"/>
          <w:shd w:val="clear" w:color="auto" w:fill="FFFFFF"/>
        </w:rPr>
        <w:br/>
      </w:r>
      <w:r w:rsidRPr="00A2771F">
        <w:rPr>
          <w:rFonts w:ascii="新細明體" w:eastAsia="新細明體" w:hAnsi="新細明體" w:cs="新細明體" w:hint="eastAsia"/>
          <w:color w:val="000000"/>
          <w:kern w:val="0"/>
          <w:sz w:val="27"/>
          <w:szCs w:val="27"/>
          <w:shd w:val="clear" w:color="auto" w:fill="FFFFFF"/>
        </w:rPr>
        <w:t>根據二○一六年十二月十二日日本產經新聞的報導指出，中國外務省耿爽發言人在今日的定期記者會上，針對川普下屆美國總統關於「一中原則」的發言表示，「台灣問題乃是中國主權與領土保全之核心利益，『一個中國』原則的堅持乃是中美關係發展的政治基礎」，表明「嚴重關切」。</w:t>
      </w:r>
      <w:r w:rsidRPr="00A2771F">
        <w:rPr>
          <w:rFonts w:ascii="Open Sans" w:eastAsia="新細明體" w:hAnsi="Open Sans" w:cs="新細明體"/>
          <w:color w:val="585858"/>
          <w:kern w:val="0"/>
          <w:sz w:val="20"/>
          <w:szCs w:val="20"/>
        </w:rPr>
        <w:t xml:space="preserve"> </w:t>
      </w:r>
    </w:p>
    <w:p w:rsidR="00A2771F" w:rsidRPr="00A2771F" w:rsidRDefault="00A2771F" w:rsidP="00A2771F">
      <w:pPr>
        <w:widowControl/>
        <w:shd w:val="clear" w:color="auto" w:fill="FFFFFF"/>
        <w:spacing w:line="432" w:lineRule="atLeast"/>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br/>
        <w:t>美國下屆總統當選人唐納川普在二○一六年十二月十一日播放的電視新聞FOX報導的專訪中指出，關於「一中原則」，提及「包括貿易在內的事務中，即使無法交易，難道就必須要受制於『一個中國』政策」，表示中國若不改變其操縱匯率或是在南海的軍事設施的建設等，將難以維持「一中原則」。川普指出，人民幣的貶值或是對美國製品的關稅，以及「在南海中央建設巨大的要塞」，使得「我們受到非常大的損失」；同時，中國並未對北韓的核武開發停止給予協助。</w:t>
      </w:r>
    </w:p>
    <w:p w:rsidR="00A2771F" w:rsidRPr="00A2771F" w:rsidRDefault="00A2771F" w:rsidP="00A2771F">
      <w:pPr>
        <w:widowControl/>
        <w:shd w:val="clear" w:color="auto" w:fill="FFFFFF"/>
        <w:spacing w:line="432" w:lineRule="atLeast"/>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br/>
        <w:t>對於中國反彈川普與台灣蔡英文總統間的電話協商一事，川普對此加以批判指出，「不想被中國指揮，為何不能接聽其他</w:t>
      </w:r>
      <w:r w:rsidRPr="00A2771F">
        <w:rPr>
          <w:rFonts w:ascii="新細明體" w:eastAsia="新細明體" w:hAnsi="新細明體" w:cs="新細明體" w:hint="eastAsia"/>
          <w:b/>
          <w:bCs/>
          <w:color w:val="000000"/>
          <w:kern w:val="0"/>
          <w:sz w:val="27"/>
          <w:szCs w:val="27"/>
          <w:u w:val="single"/>
        </w:rPr>
        <w:t>國家</w:t>
      </w:r>
      <w:r w:rsidRPr="00A2771F">
        <w:rPr>
          <w:rFonts w:ascii="新細明體" w:eastAsia="新細明體" w:hAnsi="新細明體" w:cs="新細明體" w:hint="eastAsia"/>
          <w:color w:val="000000"/>
          <w:kern w:val="0"/>
          <w:sz w:val="27"/>
          <w:szCs w:val="27"/>
        </w:rPr>
        <w:t>的電話？」，並證實蔡英文打電話進來的聯絡在上開批判的一、兩個小時前。</w:t>
      </w:r>
    </w:p>
    <w:p w:rsidR="00A2771F" w:rsidRPr="00A2771F" w:rsidRDefault="00A2771F" w:rsidP="00A2771F">
      <w:pPr>
        <w:widowControl/>
        <w:shd w:val="clear" w:color="auto" w:fill="FFFFFF"/>
        <w:spacing w:line="432" w:lineRule="atLeast"/>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br/>
        <w:t>中國耿爽強調，對於美國新政權與領導人，「應充分認識台灣問題的高度敏感性，應繼續堅持『一個中國』政策，不要嚴重損害中美關係的大局」。中國官方媒體亦對川普的對中立場加強警戒，人民日報系統的環球時報在十二日的社論「為何有必要使武力收復台灣優先於和平統一？」指出，若川普放棄「一個中國」政策時，武力統一乃是選項。該篇社論分析，川普利用「一中原則」牌，企圖不當地獲得短期的利益，譴責川普在外交關係上「如同小孩般的無知」，主張「一個中國」政策是不可能買賣的。</w:t>
      </w:r>
    </w:p>
    <w:p w:rsidR="00A2771F" w:rsidRPr="00A2771F" w:rsidRDefault="00A2771F" w:rsidP="00A2771F">
      <w:pPr>
        <w:widowControl/>
        <w:shd w:val="clear" w:color="auto" w:fill="FFFFFF"/>
        <w:spacing w:line="432" w:lineRule="atLeast"/>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lastRenderedPageBreak/>
        <w:br/>
        <w:t>根據二○一六年十二月十二日日本產經新聞的報導指出，日本民進黨野田佳彥幹事長在十二日的記者會上表示，關於俄羅斯軍隊要在日本北方領土的擇捉島與國後島配備飛彈一事，在本月十五日預定的山口縣日俄高峰會上，「安倍首相應該當面向普丁總統提出嚴重抗議」；同時指出，「若僅就資金援助而言，日本受威脅卻仍要提供資金援助的態度，乃是無法理解」。今年五月日本安倍晉三首相向俄羅斯普丁總統提案八個項目的計畫要進行經濟合作，八項目中包括醫療、能源與遠東開發等，具體上將由三十家事業主體優先進行。日本經濟產業大臣兼俄羅斯經濟領域合作擔當大臣的世耕弘成十二日指出，上開的事業主體並非對俄羅斯提供物資或金錢，而是作為企業活動的一環加以推動。</w:t>
      </w:r>
    </w:p>
    <w:p w:rsidR="00A2771F" w:rsidRPr="00A2771F" w:rsidRDefault="00A2771F" w:rsidP="00A2771F">
      <w:pPr>
        <w:widowControl/>
        <w:shd w:val="clear" w:color="auto" w:fill="FFFFFF"/>
        <w:spacing w:line="432" w:lineRule="atLeast"/>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br/>
        <w:t>本月六日與台灣民主進步黨蔡英文總統家族有密切關係的海霸王，發出聲明表示「支持兩岸同屬一中」，原因是主管對台政策的中國國務院台灣辦公室主任張志軍在本月二日指出，「絕對不允許到大陸賺錢，回台灣後支持台灣獨立」，中國當局並對海霸王進行稅務調查。</w:t>
      </w:r>
    </w:p>
    <w:p w:rsidR="00A2771F" w:rsidRPr="00A2771F" w:rsidRDefault="00A2771F" w:rsidP="00A2771F">
      <w:pPr>
        <w:widowControl/>
        <w:shd w:val="clear" w:color="auto" w:fill="FFFFFF"/>
        <w:spacing w:line="432" w:lineRule="atLeast"/>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br/>
        <w:t>由上開的國際動向可知，美國未來總統川普對於企圖以軍事改變南海與「台灣(中華民國政府)」現狀的中國，有日趨強硬的傾向；而與此相對應的是，俄羅斯的普丁總統竟主動要在與美國同盟關係的日本主張的北方領土擇捉島與國後島上配備飛彈，此舉動表明俄羅斯絕不會將兩島歸還給日本，而由與主張台灣主權獨立的台灣民主進步黨關係密切的海霸王集團受到壓力下的「一中聲明」可知，主張積極和平主義的日本與主張「維持現狀」的「中華民國政府」受到俄羅斯與中國(中華人民共和國政府)的壓力會越來越大，可充分證明日本積極和平主義下的限定性集體自衛權與通過和平安全保障法制確實有其必要性；同時「台灣」由「維持(中華民國政府)現狀」走向「個別自衛權與集體自衛權的行使」可能性亦越來越大。</w:t>
      </w:r>
    </w:p>
    <w:p w:rsidR="00A2771F" w:rsidRDefault="00A2771F"/>
    <w:p w:rsidR="00A2771F" w:rsidRDefault="00A2771F"/>
    <w:p w:rsidR="00A2771F" w:rsidRDefault="00A2771F"/>
    <w:p w:rsidR="00A2771F" w:rsidRDefault="00A2771F"/>
    <w:p w:rsidR="00A2771F" w:rsidRPr="00A2771F" w:rsidRDefault="0003328D" w:rsidP="00A2771F">
      <w:pPr>
        <w:widowControl/>
        <w:spacing w:after="150" w:line="300" w:lineRule="atLeast"/>
        <w:outlineLvl w:val="2"/>
        <w:rPr>
          <w:rFonts w:ascii="微軟正黑體" w:eastAsia="微軟正黑體" w:hAnsi="微軟正黑體" w:cs="新細明體"/>
          <w:b/>
          <w:bCs/>
          <w:color w:val="585858"/>
          <w:kern w:val="0"/>
          <w:sz w:val="23"/>
          <w:szCs w:val="23"/>
        </w:rPr>
      </w:pPr>
      <w:hyperlink r:id="rId12" w:history="1">
        <w:r w:rsidR="00A2771F" w:rsidRPr="00A2771F">
          <w:rPr>
            <w:rFonts w:ascii="微軟正黑體" w:eastAsia="微軟正黑體" w:hAnsi="微軟正黑體" w:cs="新細明體" w:hint="eastAsia"/>
            <w:b/>
            <w:bCs/>
            <w:color w:val="585858"/>
            <w:kern w:val="0"/>
            <w:sz w:val="23"/>
            <w:szCs w:val="23"/>
          </w:rPr>
          <w:t>日本政經情勢解析</w:t>
        </w:r>
      </w:hyperlink>
      <w:r w:rsidR="00A2771F" w:rsidRPr="00A2771F">
        <w:rPr>
          <w:rFonts w:ascii="微軟正黑體" w:eastAsia="微軟正黑體" w:hAnsi="微軟正黑體" w:cs="新細明體" w:hint="eastAsia"/>
          <w:b/>
          <w:bCs/>
          <w:color w:val="585858"/>
          <w:kern w:val="0"/>
          <w:sz w:val="23"/>
          <w:szCs w:val="23"/>
        </w:rPr>
        <w:t xml:space="preserve"> / 貿易失衡到智慧財產權摩擦--台日經貿關係的演變與課題</w:t>
      </w:r>
    </w:p>
    <w:p w:rsidR="00A2771F" w:rsidRPr="00A2771F" w:rsidRDefault="00A2771F" w:rsidP="00A2771F">
      <w:pPr>
        <w:widowControl/>
        <w:shd w:val="clear" w:color="auto" w:fill="FFFFFF"/>
        <w:spacing w:line="480" w:lineRule="auto"/>
        <w:rPr>
          <w:rFonts w:ascii="Helvetica" w:eastAsia="新細明體" w:hAnsi="Helvetica" w:cs="新細明體"/>
          <w:color w:val="1D2129"/>
          <w:kern w:val="0"/>
          <w:sz w:val="23"/>
          <w:szCs w:val="23"/>
        </w:rPr>
      </w:pPr>
      <w:r w:rsidRPr="00A2771F">
        <w:rPr>
          <w:rFonts w:ascii="Helvetica" w:eastAsia="新細明體" w:hAnsi="Helvetica" w:cs="新細明體"/>
          <w:color w:val="1D2129"/>
          <w:kern w:val="0"/>
          <w:sz w:val="23"/>
          <w:szCs w:val="23"/>
        </w:rPr>
        <w:t>貿易失衡到智慧財產權摩擦</w:t>
      </w:r>
      <w:r w:rsidRPr="00A2771F">
        <w:rPr>
          <w:rFonts w:ascii="Helvetica" w:eastAsia="新細明體" w:hAnsi="Helvetica" w:cs="新細明體"/>
          <w:color w:val="1D2129"/>
          <w:kern w:val="0"/>
          <w:sz w:val="23"/>
          <w:szCs w:val="23"/>
        </w:rPr>
        <w:t>--</w:t>
      </w:r>
      <w:r w:rsidRPr="00A2771F">
        <w:rPr>
          <w:rFonts w:ascii="Helvetica" w:eastAsia="新細明體" w:hAnsi="Helvetica" w:cs="新細明體"/>
          <w:color w:val="1D2129"/>
          <w:kern w:val="0"/>
          <w:sz w:val="23"/>
          <w:szCs w:val="23"/>
        </w:rPr>
        <w:t>台日經貿關係的演變與課題</w:t>
      </w:r>
      <w:r w:rsidRPr="00A2771F">
        <w:rPr>
          <w:rFonts w:ascii="Helvetica" w:eastAsia="新細明體" w:hAnsi="Helvetica" w:cs="新細明體"/>
          <w:color w:val="1D2129"/>
          <w:kern w:val="0"/>
          <w:sz w:val="23"/>
          <w:szCs w:val="23"/>
        </w:rPr>
        <w:br/>
      </w:r>
      <w:r w:rsidRPr="00A2771F">
        <w:rPr>
          <w:rFonts w:ascii="Helvetica" w:eastAsia="新細明體" w:hAnsi="Helvetica" w:cs="新細明體"/>
          <w:color w:val="1D2129"/>
          <w:kern w:val="0"/>
          <w:sz w:val="23"/>
          <w:szCs w:val="23"/>
        </w:rPr>
        <w:t>任耀庭</w:t>
      </w:r>
      <w:r w:rsidRPr="00A2771F">
        <w:rPr>
          <w:rFonts w:ascii="Helvetica" w:eastAsia="新細明體" w:hAnsi="Helvetica" w:cs="新細明體"/>
          <w:color w:val="1D2129"/>
          <w:kern w:val="0"/>
          <w:sz w:val="23"/>
          <w:szCs w:val="23"/>
        </w:rPr>
        <w:t xml:space="preserve"> 20160919</w:t>
      </w:r>
      <w:r w:rsidRPr="00A2771F">
        <w:rPr>
          <w:rFonts w:ascii="Helvetica" w:eastAsia="新細明體" w:hAnsi="Helvetica" w:cs="新細明體"/>
          <w:color w:val="1D2129"/>
          <w:kern w:val="0"/>
          <w:sz w:val="23"/>
          <w:szCs w:val="23"/>
        </w:rPr>
        <w:br/>
        <w:t>2016</w:t>
      </w:r>
      <w:r w:rsidRPr="00A2771F">
        <w:rPr>
          <w:rFonts w:ascii="Helvetica" w:eastAsia="新細明體" w:hAnsi="Helvetica" w:cs="新細明體"/>
          <w:color w:val="1D2129"/>
          <w:kern w:val="0"/>
          <w:sz w:val="23"/>
          <w:szCs w:val="23"/>
        </w:rPr>
        <w:t>年</w:t>
      </w:r>
      <w:r w:rsidRPr="00A2771F">
        <w:rPr>
          <w:rFonts w:ascii="Helvetica" w:eastAsia="新細明體" w:hAnsi="Helvetica" w:cs="新細明體"/>
          <w:color w:val="1D2129"/>
          <w:kern w:val="0"/>
          <w:sz w:val="23"/>
          <w:szCs w:val="23"/>
        </w:rPr>
        <w:t>9</w:t>
      </w:r>
      <w:r w:rsidRPr="00A2771F">
        <w:rPr>
          <w:rFonts w:ascii="Helvetica" w:eastAsia="新細明體" w:hAnsi="Helvetica" w:cs="新細明體"/>
          <w:color w:val="1D2129"/>
          <w:kern w:val="0"/>
          <w:sz w:val="23"/>
          <w:szCs w:val="23"/>
        </w:rPr>
        <w:t>月</w:t>
      </w:r>
      <w:r w:rsidRPr="00A2771F">
        <w:rPr>
          <w:rFonts w:ascii="Helvetica" w:eastAsia="新細明體" w:hAnsi="Helvetica" w:cs="新細明體"/>
          <w:color w:val="1D2129"/>
          <w:kern w:val="0"/>
          <w:sz w:val="23"/>
          <w:szCs w:val="23"/>
        </w:rPr>
        <w:t>14</w:t>
      </w:r>
      <w:r w:rsidRPr="00A2771F">
        <w:rPr>
          <w:rFonts w:ascii="Helvetica" w:eastAsia="新細明體" w:hAnsi="Helvetica" w:cs="新細明體"/>
          <w:color w:val="1D2129"/>
          <w:kern w:val="0"/>
          <w:sz w:val="23"/>
          <w:szCs w:val="23"/>
        </w:rPr>
        <w:t>日經濟日報報導〈鴻海攜手夏普推動專利商用化〉的消息。</w:t>
      </w:r>
      <w:r w:rsidRPr="00A2771F">
        <w:rPr>
          <w:rFonts w:ascii="Helvetica" w:eastAsia="新細明體" w:hAnsi="Helvetica" w:cs="新細明體"/>
          <w:color w:val="1D2129"/>
          <w:kern w:val="0"/>
          <w:sz w:val="23"/>
          <w:szCs w:val="23"/>
        </w:rPr>
        <w:t xml:space="preserve"> </w:t>
      </w:r>
      <w:r w:rsidRPr="00A2771F">
        <w:rPr>
          <w:rFonts w:ascii="Helvetica" w:eastAsia="新細明體" w:hAnsi="Helvetica" w:cs="新細明體"/>
          <w:color w:val="1D2129"/>
          <w:kern w:val="0"/>
          <w:sz w:val="23"/>
          <w:szCs w:val="23"/>
        </w:rPr>
        <w:t>此則新聞透漏台日經貿可能進入一個嶄新關係。眾所周知，戰後台灣的經貿發展過程日本的技術移轉扮演背後支撐的重要力量。所以日本對台灣國際收支帳的服務收支中，商標專利權使用費收支亦即技術貿易收支自戰後以來持續呈現順差且擴大的狀態。日台國際收支反映兩國經濟發展所形成的經貿關係狀態。其經常帳顯示日本對台灣財貨貿易外，</w:t>
      </w:r>
      <w:r w:rsidRPr="00A2771F">
        <w:rPr>
          <w:rFonts w:ascii="Helvetica" w:eastAsia="新細明體" w:hAnsi="Helvetica" w:cs="新細明體"/>
          <w:color w:val="1D2129"/>
          <w:kern w:val="0"/>
          <w:sz w:val="23"/>
          <w:szCs w:val="23"/>
        </w:rPr>
        <w:t>21</w:t>
      </w:r>
      <w:r w:rsidRPr="00A2771F">
        <w:rPr>
          <w:rFonts w:ascii="Helvetica" w:eastAsia="新細明體" w:hAnsi="Helvetica" w:cs="新細明體"/>
          <w:color w:val="1D2129"/>
          <w:kern w:val="0"/>
          <w:sz w:val="23"/>
          <w:szCs w:val="23"/>
        </w:rPr>
        <w:t>世紀後服務貿易收支也轉變為順差。日本對台技術貿易順差</w:t>
      </w:r>
      <w:r w:rsidRPr="00A2771F">
        <w:rPr>
          <w:rFonts w:ascii="Helvetica" w:eastAsia="新細明體" w:hAnsi="Helvetica" w:cs="新細明體"/>
          <w:color w:val="1D2129"/>
          <w:kern w:val="0"/>
          <w:sz w:val="23"/>
          <w:szCs w:val="23"/>
        </w:rPr>
        <w:t>1996</w:t>
      </w:r>
      <w:r w:rsidRPr="00A2771F">
        <w:rPr>
          <w:rFonts w:ascii="Helvetica" w:eastAsia="新細明體" w:hAnsi="Helvetica" w:cs="新細明體"/>
          <w:color w:val="1D2129"/>
          <w:kern w:val="0"/>
          <w:sz w:val="23"/>
          <w:szCs w:val="23"/>
        </w:rPr>
        <w:t>年</w:t>
      </w:r>
      <w:r w:rsidRPr="00A2771F">
        <w:rPr>
          <w:rFonts w:ascii="Helvetica" w:eastAsia="新細明體" w:hAnsi="Helvetica" w:cs="新細明體"/>
          <w:color w:val="1D2129"/>
          <w:kern w:val="0"/>
          <w:sz w:val="23"/>
          <w:szCs w:val="23"/>
        </w:rPr>
        <w:t>326</w:t>
      </w:r>
      <w:r w:rsidRPr="00A2771F">
        <w:rPr>
          <w:rFonts w:ascii="Helvetica" w:eastAsia="新細明體" w:hAnsi="Helvetica" w:cs="新細明體"/>
          <w:color w:val="1D2129"/>
          <w:kern w:val="0"/>
          <w:sz w:val="23"/>
          <w:szCs w:val="23"/>
        </w:rPr>
        <w:t>億日圓至</w:t>
      </w:r>
      <w:r w:rsidRPr="00A2771F">
        <w:rPr>
          <w:rFonts w:ascii="Helvetica" w:eastAsia="新細明體" w:hAnsi="Helvetica" w:cs="新細明體"/>
          <w:color w:val="1D2129"/>
          <w:kern w:val="0"/>
          <w:sz w:val="23"/>
          <w:szCs w:val="23"/>
        </w:rPr>
        <w:t>2014</w:t>
      </w:r>
      <w:r w:rsidRPr="00A2771F">
        <w:rPr>
          <w:rFonts w:ascii="Helvetica" w:eastAsia="新細明體" w:hAnsi="Helvetica" w:cs="新細明體"/>
          <w:color w:val="1D2129"/>
          <w:kern w:val="0"/>
          <w:sz w:val="23"/>
          <w:szCs w:val="23"/>
        </w:rPr>
        <w:t>年擴增為</w:t>
      </w:r>
      <w:r w:rsidRPr="00A2771F">
        <w:rPr>
          <w:rFonts w:ascii="Helvetica" w:eastAsia="新細明體" w:hAnsi="Helvetica" w:cs="新細明體"/>
          <w:color w:val="1D2129"/>
          <w:kern w:val="0"/>
          <w:sz w:val="23"/>
          <w:szCs w:val="23"/>
        </w:rPr>
        <w:t>850</w:t>
      </w:r>
      <w:r w:rsidRPr="00A2771F">
        <w:rPr>
          <w:rFonts w:ascii="Helvetica" w:eastAsia="新細明體" w:hAnsi="Helvetica" w:cs="新細明體"/>
          <w:color w:val="1D2129"/>
          <w:kern w:val="0"/>
          <w:sz w:val="23"/>
          <w:szCs w:val="23"/>
        </w:rPr>
        <w:t>億日圓是其對台服務貿易順差重要來源，佔</w:t>
      </w:r>
      <w:r w:rsidRPr="00A2771F">
        <w:rPr>
          <w:rFonts w:ascii="Helvetica" w:eastAsia="新細明體" w:hAnsi="Helvetica" w:cs="新細明體"/>
          <w:color w:val="1D2129"/>
          <w:kern w:val="0"/>
          <w:sz w:val="23"/>
          <w:szCs w:val="23"/>
        </w:rPr>
        <w:t>25-30%</w:t>
      </w:r>
      <w:r w:rsidRPr="00A2771F">
        <w:rPr>
          <w:rFonts w:ascii="Helvetica" w:eastAsia="新細明體" w:hAnsi="Helvetica" w:cs="新細明體"/>
          <w:color w:val="1D2129"/>
          <w:kern w:val="0"/>
          <w:sz w:val="23"/>
          <w:szCs w:val="23"/>
        </w:rPr>
        <w:t>。</w:t>
      </w:r>
      <w:r w:rsidRPr="00A2771F">
        <w:rPr>
          <w:rFonts w:ascii="Helvetica" w:eastAsia="新細明體" w:hAnsi="Helvetica" w:cs="新細明體"/>
          <w:color w:val="1D2129"/>
          <w:kern w:val="0"/>
          <w:sz w:val="23"/>
          <w:szCs w:val="23"/>
        </w:rPr>
        <w:br/>
      </w:r>
      <w:r w:rsidRPr="00A2771F">
        <w:rPr>
          <w:rFonts w:ascii="Helvetica" w:eastAsia="新細明體" w:hAnsi="Helvetica" w:cs="新細明體"/>
          <w:color w:val="1D2129"/>
          <w:kern w:val="0"/>
          <w:sz w:val="23"/>
          <w:szCs w:val="23"/>
        </w:rPr>
        <w:t>戰後日本對台技術貿易收支順差顯示其對台灣技術供給幫助台灣經濟轉型升級外，</w:t>
      </w:r>
      <w:r w:rsidRPr="00A2771F">
        <w:rPr>
          <w:rFonts w:ascii="Helvetica" w:eastAsia="新細明體" w:hAnsi="Helvetica" w:cs="新細明體"/>
          <w:color w:val="1D2129"/>
          <w:kern w:val="0"/>
          <w:sz w:val="23"/>
          <w:szCs w:val="23"/>
        </w:rPr>
        <w:t>21</w:t>
      </w:r>
      <w:r w:rsidRPr="00A2771F">
        <w:rPr>
          <w:rFonts w:ascii="Helvetica" w:eastAsia="新細明體" w:hAnsi="Helvetica" w:cs="新細明體"/>
          <w:color w:val="1D2129"/>
          <w:kern w:val="0"/>
          <w:sz w:val="23"/>
          <w:szCs w:val="23"/>
        </w:rPr>
        <w:t>世紀後更凸顯雙方智慧財產權摩擦的課題，特別電機電子機械領域的智財權。</w:t>
      </w:r>
      <w:r w:rsidRPr="00A2771F">
        <w:rPr>
          <w:rFonts w:ascii="Helvetica" w:eastAsia="新細明體" w:hAnsi="Helvetica" w:cs="新細明體"/>
          <w:color w:val="1D2129"/>
          <w:kern w:val="0"/>
          <w:sz w:val="23"/>
          <w:szCs w:val="23"/>
        </w:rPr>
        <w:t>2004</w:t>
      </w:r>
      <w:r w:rsidRPr="00A2771F">
        <w:rPr>
          <w:rFonts w:ascii="Helvetica" w:eastAsia="新細明體" w:hAnsi="Helvetica" w:cs="新細明體"/>
          <w:color w:val="1D2129"/>
          <w:kern w:val="0"/>
          <w:sz w:val="23"/>
          <w:szCs w:val="23"/>
        </w:rPr>
        <w:t>年日本夏普</w:t>
      </w:r>
      <w:r w:rsidRPr="00A2771F">
        <w:rPr>
          <w:rFonts w:ascii="Helvetica" w:eastAsia="新細明體" w:hAnsi="Helvetica" w:cs="新細明體"/>
          <w:color w:val="1D2129"/>
          <w:kern w:val="0"/>
          <w:sz w:val="23"/>
          <w:szCs w:val="23"/>
        </w:rPr>
        <w:t>(Sharp)</w:t>
      </w:r>
      <w:r w:rsidRPr="00A2771F">
        <w:rPr>
          <w:rFonts w:ascii="Helvetica" w:eastAsia="新細明體" w:hAnsi="Helvetica" w:cs="新細明體"/>
          <w:color w:val="1D2129"/>
          <w:kern w:val="0"/>
          <w:sz w:val="23"/>
          <w:szCs w:val="23"/>
        </w:rPr>
        <w:t>公司向東京法院提出要求日本的三協公司停售其代理進口的台灣東元電機公司生產的</w:t>
      </w:r>
      <w:r w:rsidRPr="00A2771F">
        <w:rPr>
          <w:rFonts w:ascii="Helvetica" w:eastAsia="新細明體" w:hAnsi="Helvetica" w:cs="新細明體"/>
          <w:color w:val="1D2129"/>
          <w:kern w:val="0"/>
          <w:sz w:val="23"/>
          <w:szCs w:val="23"/>
        </w:rPr>
        <w:t>20</w:t>
      </w:r>
      <w:r w:rsidRPr="00A2771F">
        <w:rPr>
          <w:rFonts w:ascii="Helvetica" w:eastAsia="新細明體" w:hAnsi="Helvetica" w:cs="新細明體"/>
          <w:color w:val="1D2129"/>
          <w:kern w:val="0"/>
          <w:sz w:val="23"/>
          <w:szCs w:val="23"/>
        </w:rPr>
        <w:t>吋</w:t>
      </w:r>
      <w:r w:rsidRPr="00A2771F">
        <w:rPr>
          <w:rFonts w:ascii="Helvetica" w:eastAsia="新細明體" w:hAnsi="Helvetica" w:cs="新細明體"/>
          <w:color w:val="1D2129"/>
          <w:kern w:val="0"/>
          <w:sz w:val="23"/>
          <w:szCs w:val="23"/>
        </w:rPr>
        <w:t>TFT-LCD</w:t>
      </w:r>
      <w:r w:rsidRPr="00A2771F">
        <w:rPr>
          <w:rFonts w:ascii="Helvetica" w:eastAsia="新細明體" w:hAnsi="Helvetica" w:cs="新細明體"/>
          <w:color w:val="1D2129"/>
          <w:kern w:val="0"/>
          <w:sz w:val="23"/>
          <w:szCs w:val="23"/>
        </w:rPr>
        <w:t>液晶電視機，並要求東京海關禁止其進口。理由是東元電機外銷日本產品所使用台</w:t>
      </w:r>
      <w:r w:rsidRPr="00A2771F">
        <w:rPr>
          <w:rFonts w:ascii="inherit" w:eastAsia="新細明體" w:hAnsi="inherit" w:cs="新細明體"/>
          <w:color w:val="1D2129"/>
          <w:kern w:val="0"/>
          <w:sz w:val="23"/>
          <w:szCs w:val="23"/>
        </w:rPr>
        <w:t>灣友達光電製造的</w:t>
      </w:r>
      <w:r w:rsidRPr="00A2771F">
        <w:rPr>
          <w:rFonts w:ascii="inherit" w:eastAsia="新細明體" w:hAnsi="inherit" w:cs="新細明體"/>
          <w:color w:val="1D2129"/>
          <w:kern w:val="0"/>
          <w:sz w:val="23"/>
          <w:szCs w:val="23"/>
        </w:rPr>
        <w:t>LCD</w:t>
      </w:r>
      <w:r w:rsidRPr="00A2771F">
        <w:rPr>
          <w:rFonts w:ascii="inherit" w:eastAsia="新細明體" w:hAnsi="inherit" w:cs="新細明體"/>
          <w:color w:val="1D2129"/>
          <w:kern w:val="0"/>
          <w:sz w:val="23"/>
          <w:szCs w:val="23"/>
        </w:rPr>
        <w:t>面板侵害夏普公司的智財權。遭受侵權指控的友達光電聲明其技術除自行研發外，非自行研發技術也都是付費授權或合作方式向日本松下、富士通及</w:t>
      </w:r>
      <w:r w:rsidRPr="00A2771F">
        <w:rPr>
          <w:rFonts w:ascii="inherit" w:eastAsia="新細明體" w:hAnsi="inherit" w:cs="新細明體"/>
          <w:color w:val="1D2129"/>
          <w:kern w:val="0"/>
          <w:sz w:val="23"/>
          <w:szCs w:val="23"/>
        </w:rPr>
        <w:t>IBM</w:t>
      </w:r>
      <w:r w:rsidRPr="00A2771F">
        <w:rPr>
          <w:rFonts w:ascii="inherit" w:eastAsia="新細明體" w:hAnsi="inherit" w:cs="新細明體"/>
          <w:color w:val="1D2129"/>
          <w:kern w:val="0"/>
          <w:sz w:val="23"/>
          <w:szCs w:val="23"/>
        </w:rPr>
        <w:t>等公司取得。與此同時，東元</w:t>
      </w:r>
      <w:r w:rsidRPr="00A2771F">
        <w:rPr>
          <w:rFonts w:ascii="inherit" w:eastAsia="新細明體" w:hAnsi="inherit" w:cs="新細明體"/>
          <w:color w:val="1D2129"/>
          <w:kern w:val="0"/>
          <w:sz w:val="23"/>
          <w:szCs w:val="23"/>
        </w:rPr>
        <w:t>TFT-LCD</w:t>
      </w:r>
      <w:r w:rsidRPr="00A2771F">
        <w:rPr>
          <w:rFonts w:ascii="inherit" w:eastAsia="新細明體" w:hAnsi="inherit" w:cs="新細明體"/>
          <w:color w:val="1D2129"/>
          <w:kern w:val="0"/>
          <w:sz w:val="23"/>
          <w:szCs w:val="23"/>
        </w:rPr>
        <w:t>液晶電視機的日本獨家通路代理商大型零售店</w:t>
      </w:r>
      <w:r w:rsidRPr="00A2771F">
        <w:rPr>
          <w:rFonts w:ascii="inherit" w:eastAsia="新細明體" w:hAnsi="inherit" w:cs="新細明體"/>
          <w:color w:val="1D2129"/>
          <w:kern w:val="0"/>
          <w:sz w:val="23"/>
          <w:szCs w:val="23"/>
        </w:rPr>
        <w:t>AEON</w:t>
      </w:r>
      <w:r w:rsidRPr="00A2771F">
        <w:rPr>
          <w:rFonts w:ascii="inherit" w:eastAsia="新細明體" w:hAnsi="inherit" w:cs="新細明體"/>
          <w:color w:val="1D2129"/>
          <w:kern w:val="0"/>
          <w:sz w:val="23"/>
          <w:szCs w:val="23"/>
        </w:rPr>
        <w:t>集團</w:t>
      </w:r>
      <w:r w:rsidRPr="00A2771F">
        <w:rPr>
          <w:rFonts w:ascii="inherit" w:eastAsia="新細明體" w:hAnsi="inherit" w:cs="新細明體"/>
          <w:color w:val="1D2129"/>
          <w:kern w:val="0"/>
          <w:sz w:val="23"/>
          <w:szCs w:val="23"/>
        </w:rPr>
        <w:lastRenderedPageBreak/>
        <w:t>JUSCO</w:t>
      </w:r>
      <w:r w:rsidRPr="00A2771F">
        <w:rPr>
          <w:rFonts w:ascii="inherit" w:eastAsia="新細明體" w:hAnsi="inherit" w:cs="新細明體"/>
          <w:color w:val="1D2129"/>
          <w:kern w:val="0"/>
          <w:sz w:val="23"/>
          <w:szCs w:val="23"/>
        </w:rPr>
        <w:t>公司則以夏普公司要求將東元液晶電視機下架理由太過牽強反而要求夏普公司陳列在其公司產品下架，後因消費者抗議而作罷。</w:t>
      </w:r>
      <w:r w:rsidRPr="00A2771F">
        <w:rPr>
          <w:rFonts w:ascii="inherit" w:eastAsia="新細明體" w:hAnsi="inherit" w:cs="新細明體"/>
          <w:color w:val="1D2129"/>
          <w:kern w:val="0"/>
          <w:sz w:val="23"/>
          <w:szCs w:val="23"/>
        </w:rPr>
        <w:br/>
      </w:r>
      <w:r w:rsidRPr="00A2771F">
        <w:rPr>
          <w:rFonts w:ascii="inherit" w:eastAsia="新細明體" w:hAnsi="inherit" w:cs="新細明體"/>
          <w:color w:val="1D2129"/>
          <w:kern w:val="0"/>
          <w:sz w:val="23"/>
          <w:szCs w:val="23"/>
        </w:rPr>
        <w:t>日本的日亞化學公司是世界級</w:t>
      </w:r>
      <w:r w:rsidRPr="00A2771F">
        <w:rPr>
          <w:rFonts w:ascii="inherit" w:eastAsia="新細明體" w:hAnsi="inherit" w:cs="新細明體"/>
          <w:color w:val="1D2129"/>
          <w:kern w:val="0"/>
          <w:sz w:val="23"/>
          <w:szCs w:val="23"/>
        </w:rPr>
        <w:t>LED</w:t>
      </w:r>
      <w:r w:rsidRPr="00A2771F">
        <w:rPr>
          <w:rFonts w:ascii="inherit" w:eastAsia="新細明體" w:hAnsi="inherit" w:cs="新細明體"/>
          <w:color w:val="1D2129"/>
          <w:kern w:val="0"/>
          <w:sz w:val="23"/>
          <w:szCs w:val="23"/>
        </w:rPr>
        <w:t>大廠，素來以保護其</w:t>
      </w:r>
      <w:r w:rsidRPr="00A2771F">
        <w:rPr>
          <w:rFonts w:ascii="inherit" w:eastAsia="新細明體" w:hAnsi="inherit" w:cs="新細明體"/>
          <w:color w:val="1D2129"/>
          <w:kern w:val="0"/>
          <w:sz w:val="23"/>
          <w:szCs w:val="23"/>
        </w:rPr>
        <w:t>LED</w:t>
      </w:r>
      <w:r w:rsidRPr="00A2771F">
        <w:rPr>
          <w:rFonts w:ascii="inherit" w:eastAsia="新細明體" w:hAnsi="inherit" w:cs="新細明體"/>
          <w:color w:val="1D2129"/>
          <w:kern w:val="0"/>
          <w:sz w:val="23"/>
          <w:szCs w:val="23"/>
        </w:rPr>
        <w:t>製造相關專利權的智財權經營策略聞名。其對台灣的智財權經營策略，一方面透過海外直接投資</w:t>
      </w:r>
      <w:r w:rsidRPr="00A2771F">
        <w:rPr>
          <w:rFonts w:ascii="inherit" w:eastAsia="新細明體" w:hAnsi="inherit" w:cs="新細明體"/>
          <w:color w:val="1D2129"/>
          <w:kern w:val="0"/>
          <w:sz w:val="23"/>
          <w:szCs w:val="23"/>
        </w:rPr>
        <w:t>(FDI)</w:t>
      </w:r>
      <w:r w:rsidRPr="00A2771F">
        <w:rPr>
          <w:rFonts w:ascii="inherit" w:eastAsia="新細明體" w:hAnsi="inherit" w:cs="新細明體"/>
          <w:color w:val="1D2129"/>
          <w:kern w:val="0"/>
          <w:sz w:val="23"/>
          <w:szCs w:val="23"/>
        </w:rPr>
        <w:t>對台灣的</w:t>
      </w:r>
      <w:r w:rsidRPr="00A2771F">
        <w:rPr>
          <w:rFonts w:ascii="inherit" w:eastAsia="新細明體" w:hAnsi="inherit" w:cs="新細明體"/>
          <w:color w:val="1D2129"/>
          <w:kern w:val="0"/>
          <w:sz w:val="23"/>
          <w:szCs w:val="23"/>
        </w:rPr>
        <w:t>LED</w:t>
      </w:r>
      <w:r w:rsidRPr="00A2771F">
        <w:rPr>
          <w:rFonts w:ascii="inherit" w:eastAsia="新細明體" w:hAnsi="inherit" w:cs="新細明體"/>
          <w:color w:val="1D2129"/>
          <w:kern w:val="0"/>
          <w:sz w:val="23"/>
          <w:szCs w:val="23"/>
        </w:rPr>
        <w:t>製造廠商光磊、群創公司進行投資結盟並授予專利權使用移轉技術，另一方面則對有專利侵權之嫌廠商的億光公司提出侵權賠償訴訟。日亞化</w:t>
      </w:r>
      <w:r w:rsidRPr="00A2771F">
        <w:rPr>
          <w:rFonts w:ascii="inherit" w:eastAsia="新細明體" w:hAnsi="inherit" w:cs="新細明體"/>
          <w:color w:val="1D2129"/>
          <w:kern w:val="0"/>
          <w:sz w:val="23"/>
          <w:szCs w:val="23"/>
        </w:rPr>
        <w:t>1999</w:t>
      </w:r>
      <w:r w:rsidRPr="00A2771F">
        <w:rPr>
          <w:rFonts w:ascii="inherit" w:eastAsia="新細明體" w:hAnsi="inherit" w:cs="新細明體"/>
          <w:color w:val="1D2129"/>
          <w:kern w:val="0"/>
          <w:sz w:val="23"/>
          <w:szCs w:val="23"/>
        </w:rPr>
        <w:t>年開始對億光經銷商，</w:t>
      </w:r>
      <w:r w:rsidRPr="00A2771F">
        <w:rPr>
          <w:rFonts w:ascii="inherit" w:eastAsia="新細明體" w:hAnsi="inherit" w:cs="新細明體"/>
          <w:color w:val="1D2129"/>
          <w:kern w:val="0"/>
          <w:sz w:val="23"/>
          <w:szCs w:val="23"/>
        </w:rPr>
        <w:t>2004</w:t>
      </w:r>
      <w:r w:rsidRPr="00A2771F">
        <w:rPr>
          <w:rFonts w:ascii="inherit" w:eastAsia="新細明體" w:hAnsi="inherit" w:cs="新細明體"/>
          <w:color w:val="1D2129"/>
          <w:kern w:val="0"/>
          <w:sz w:val="23"/>
          <w:szCs w:val="23"/>
        </w:rPr>
        <w:t>年開始在台灣對億光，</w:t>
      </w:r>
      <w:r w:rsidRPr="00A2771F">
        <w:rPr>
          <w:rFonts w:ascii="inherit" w:eastAsia="新細明體" w:hAnsi="inherit" w:cs="新細明體"/>
          <w:color w:val="1D2129"/>
          <w:kern w:val="0"/>
          <w:sz w:val="23"/>
          <w:szCs w:val="23"/>
        </w:rPr>
        <w:t>2010</w:t>
      </w:r>
      <w:r w:rsidRPr="00A2771F">
        <w:rPr>
          <w:rFonts w:ascii="inherit" w:eastAsia="新細明體" w:hAnsi="inherit" w:cs="新細明體"/>
          <w:color w:val="1D2129"/>
          <w:kern w:val="0"/>
          <w:sz w:val="23"/>
          <w:szCs w:val="23"/>
        </w:rPr>
        <w:t>年開始在日、美、德對億光提出近</w:t>
      </w:r>
      <w:r w:rsidRPr="00A2771F">
        <w:rPr>
          <w:rFonts w:ascii="inherit" w:eastAsia="新細明體" w:hAnsi="inherit" w:cs="新細明體"/>
          <w:color w:val="1D2129"/>
          <w:kern w:val="0"/>
          <w:sz w:val="23"/>
          <w:szCs w:val="23"/>
        </w:rPr>
        <w:t>40</w:t>
      </w:r>
      <w:r w:rsidRPr="00A2771F">
        <w:rPr>
          <w:rFonts w:ascii="inherit" w:eastAsia="新細明體" w:hAnsi="inherit" w:cs="新細明體"/>
          <w:color w:val="1D2129"/>
          <w:kern w:val="0"/>
          <w:sz w:val="23"/>
          <w:szCs w:val="23"/>
        </w:rPr>
        <w:t>件的全球性專利訴訟。但是</w:t>
      </w:r>
      <w:r w:rsidRPr="00A2771F">
        <w:rPr>
          <w:rFonts w:ascii="inherit" w:eastAsia="新細明體" w:hAnsi="inherit" w:cs="新細明體"/>
          <w:color w:val="1D2129"/>
          <w:kern w:val="0"/>
          <w:sz w:val="23"/>
          <w:szCs w:val="23"/>
        </w:rPr>
        <w:t>2010</w:t>
      </w:r>
      <w:r w:rsidRPr="00A2771F">
        <w:rPr>
          <w:rFonts w:ascii="inherit" w:eastAsia="新細明體" w:hAnsi="inherit" w:cs="新細明體"/>
          <w:color w:val="1D2129"/>
          <w:kern w:val="0"/>
          <w:sz w:val="23"/>
          <w:szCs w:val="23"/>
        </w:rPr>
        <w:t>年億光在台灣勝訴，</w:t>
      </w:r>
      <w:r w:rsidRPr="00A2771F">
        <w:rPr>
          <w:rFonts w:ascii="inherit" w:eastAsia="新細明體" w:hAnsi="inherit" w:cs="新細明體"/>
          <w:color w:val="1D2129"/>
          <w:kern w:val="0"/>
          <w:sz w:val="23"/>
          <w:szCs w:val="23"/>
        </w:rPr>
        <w:t>2015</w:t>
      </w:r>
      <w:r w:rsidRPr="00A2771F">
        <w:rPr>
          <w:rFonts w:ascii="inherit" w:eastAsia="新細明體" w:hAnsi="inherit" w:cs="新細明體"/>
          <w:color w:val="1D2129"/>
          <w:kern w:val="0"/>
          <w:sz w:val="23"/>
          <w:szCs w:val="23"/>
        </w:rPr>
        <w:t>年億光在日、美、德勝訴。</w:t>
      </w:r>
      <w:r w:rsidRPr="00A2771F">
        <w:rPr>
          <w:rFonts w:ascii="inherit" w:eastAsia="新細明體" w:hAnsi="inherit" w:cs="新細明體"/>
          <w:color w:val="1D2129"/>
          <w:kern w:val="0"/>
          <w:sz w:val="23"/>
          <w:szCs w:val="23"/>
        </w:rPr>
        <w:t> </w:t>
      </w:r>
      <w:r w:rsidRPr="00A2771F">
        <w:rPr>
          <w:rFonts w:ascii="inherit" w:eastAsia="新細明體" w:hAnsi="inherit" w:cs="新細明體"/>
          <w:color w:val="1D2129"/>
          <w:kern w:val="0"/>
          <w:sz w:val="23"/>
          <w:szCs w:val="23"/>
        </w:rPr>
        <w:br/>
        <w:t>21</w:t>
      </w:r>
      <w:r w:rsidRPr="00A2771F">
        <w:rPr>
          <w:rFonts w:ascii="inherit" w:eastAsia="新細明體" w:hAnsi="inherit" w:cs="新細明體"/>
          <w:color w:val="1D2129"/>
          <w:kern w:val="0"/>
          <w:sz w:val="23"/>
          <w:szCs w:val="23"/>
        </w:rPr>
        <w:t>世紀台日經濟貿易的合作與競爭關係由財貨進入智財權的時代。</w:t>
      </w:r>
      <w:r w:rsidRPr="00A2771F">
        <w:rPr>
          <w:rFonts w:ascii="inherit" w:eastAsia="新細明體" w:hAnsi="inherit" w:cs="新細明體"/>
          <w:color w:val="1D2129"/>
          <w:kern w:val="0"/>
          <w:sz w:val="23"/>
          <w:szCs w:val="23"/>
        </w:rPr>
        <w:br/>
      </w:r>
      <w:r w:rsidRPr="00A2771F">
        <w:rPr>
          <w:rFonts w:ascii="inherit" w:eastAsia="新細明體" w:hAnsi="inherit" w:cs="新細明體"/>
          <w:color w:val="1D2129"/>
          <w:kern w:val="0"/>
          <w:sz w:val="23"/>
          <w:szCs w:val="23"/>
        </w:rPr>
        <w:t>經濟日報，〈鴻海攜夏普推動專利商用化〉，〈</w:t>
      </w:r>
      <w:r w:rsidRPr="00A2771F">
        <w:rPr>
          <w:rFonts w:ascii="inherit" w:eastAsia="新細明體" w:hAnsi="inherit" w:cs="新細明體"/>
          <w:color w:val="1D2129"/>
          <w:kern w:val="0"/>
          <w:sz w:val="23"/>
          <w:szCs w:val="23"/>
        </w:rPr>
        <w:t>UDN</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2016</w:t>
      </w:r>
      <w:r w:rsidRPr="00A2771F">
        <w:rPr>
          <w:rFonts w:ascii="inherit" w:eastAsia="新細明體" w:hAnsi="inherit" w:cs="新細明體"/>
          <w:color w:val="1D2129"/>
          <w:kern w:val="0"/>
          <w:sz w:val="23"/>
          <w:szCs w:val="23"/>
        </w:rPr>
        <w:t>年</w:t>
      </w:r>
      <w:r w:rsidRPr="00A2771F">
        <w:rPr>
          <w:rFonts w:ascii="inherit" w:eastAsia="新細明體" w:hAnsi="inherit" w:cs="新細明體"/>
          <w:color w:val="1D2129"/>
          <w:kern w:val="0"/>
          <w:sz w:val="23"/>
          <w:szCs w:val="23"/>
        </w:rPr>
        <w:t>9</w:t>
      </w:r>
      <w:r w:rsidRPr="00A2771F">
        <w:rPr>
          <w:rFonts w:ascii="inherit" w:eastAsia="新細明體" w:hAnsi="inherit" w:cs="新細明體"/>
          <w:color w:val="1D2129"/>
          <w:kern w:val="0"/>
          <w:sz w:val="23"/>
          <w:szCs w:val="23"/>
        </w:rPr>
        <w:t>月</w:t>
      </w:r>
      <w:r w:rsidRPr="00A2771F">
        <w:rPr>
          <w:rFonts w:ascii="inherit" w:eastAsia="新細明體" w:hAnsi="inherit" w:cs="新細明體"/>
          <w:color w:val="1D2129"/>
          <w:kern w:val="0"/>
          <w:sz w:val="23"/>
          <w:szCs w:val="23"/>
        </w:rPr>
        <w:t>14</w:t>
      </w:r>
      <w:r w:rsidRPr="00A2771F">
        <w:rPr>
          <w:rFonts w:ascii="inherit" w:eastAsia="新細明體" w:hAnsi="inherit" w:cs="新細明體"/>
          <w:color w:val="1D2129"/>
          <w:kern w:val="0"/>
          <w:sz w:val="23"/>
          <w:szCs w:val="23"/>
        </w:rPr>
        <w:t>日，＜</w:t>
      </w:r>
      <w:hyperlink r:id="rId13" w:tgtFrame="_blank" w:history="1">
        <w:r w:rsidRPr="00A2771F">
          <w:rPr>
            <w:rFonts w:ascii="inherit" w:eastAsia="新細明體" w:hAnsi="inherit" w:cs="新細明體"/>
            <w:color w:val="365899"/>
            <w:kern w:val="0"/>
            <w:sz w:val="23"/>
            <w:szCs w:val="23"/>
          </w:rPr>
          <w:t>http://udn.com/news/story/7240/1960218</w:t>
        </w:r>
        <w:r w:rsidRPr="00A2771F">
          <w:rPr>
            <w:rFonts w:ascii="inherit" w:eastAsia="新細明體" w:hAnsi="inherit" w:cs="新細明體"/>
            <w:color w:val="365899"/>
            <w:kern w:val="0"/>
            <w:sz w:val="23"/>
            <w:szCs w:val="23"/>
          </w:rPr>
          <w:t>＞</w:t>
        </w:r>
      </w:hyperlink>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br/>
      </w:r>
      <w:r w:rsidRPr="00A2771F">
        <w:rPr>
          <w:rFonts w:ascii="inherit" w:eastAsia="新細明體" w:hAnsi="inherit" w:cs="新細明體"/>
          <w:color w:val="1D2129"/>
          <w:kern w:val="0"/>
          <w:sz w:val="23"/>
          <w:szCs w:val="23"/>
        </w:rPr>
        <w:t>葉寅夫，〈億光「智」勝策略〉，</w:t>
      </w:r>
      <w:r w:rsidRPr="00A2771F">
        <w:rPr>
          <w:rFonts w:ascii="inherit" w:eastAsia="新細明體" w:hAnsi="inherit" w:cs="新細明體"/>
          <w:color w:val="1D2129"/>
          <w:kern w:val="0"/>
          <w:sz w:val="23"/>
          <w:szCs w:val="23"/>
        </w:rPr>
        <w:t>2015</w:t>
      </w:r>
      <w:r w:rsidRPr="00A2771F">
        <w:rPr>
          <w:rFonts w:ascii="inherit" w:eastAsia="新細明體" w:hAnsi="inherit" w:cs="新細明體"/>
          <w:color w:val="1D2129"/>
          <w:kern w:val="0"/>
          <w:sz w:val="23"/>
          <w:szCs w:val="23"/>
        </w:rPr>
        <w:t>年</w:t>
      </w:r>
      <w:r w:rsidRPr="00A2771F">
        <w:rPr>
          <w:rFonts w:ascii="inherit" w:eastAsia="新細明體" w:hAnsi="inherit" w:cs="新細明體"/>
          <w:color w:val="1D2129"/>
          <w:kern w:val="0"/>
          <w:sz w:val="23"/>
          <w:szCs w:val="23"/>
        </w:rPr>
        <w:t>9</w:t>
      </w:r>
      <w:r w:rsidRPr="00A2771F">
        <w:rPr>
          <w:rFonts w:ascii="inherit" w:eastAsia="新細明體" w:hAnsi="inherit" w:cs="新細明體"/>
          <w:color w:val="1D2129"/>
          <w:kern w:val="0"/>
          <w:sz w:val="23"/>
          <w:szCs w:val="23"/>
        </w:rPr>
        <w:t>月</w:t>
      </w:r>
      <w:r w:rsidRPr="00A2771F">
        <w:rPr>
          <w:rFonts w:ascii="inherit" w:eastAsia="新細明體" w:hAnsi="inherit" w:cs="新細明體"/>
          <w:color w:val="1D2129"/>
          <w:kern w:val="0"/>
          <w:sz w:val="23"/>
          <w:szCs w:val="23"/>
        </w:rPr>
        <w:t>25</w:t>
      </w:r>
      <w:r w:rsidRPr="00A2771F">
        <w:rPr>
          <w:rFonts w:ascii="inherit" w:eastAsia="新細明體" w:hAnsi="inherit" w:cs="新細明體"/>
          <w:color w:val="1D2129"/>
          <w:kern w:val="0"/>
          <w:sz w:val="23"/>
          <w:szCs w:val="23"/>
        </w:rPr>
        <w:t>日，＜</w:t>
      </w:r>
      <w:hyperlink r:id="rId14" w:tgtFrame="_blank" w:history="1">
        <w:r w:rsidRPr="00A2771F">
          <w:rPr>
            <w:rFonts w:ascii="inherit" w:eastAsia="新細明體" w:hAnsi="inherit" w:cs="新細明體"/>
            <w:color w:val="365899"/>
            <w:kern w:val="0"/>
            <w:sz w:val="23"/>
            <w:szCs w:val="23"/>
          </w:rPr>
          <w:t>http://elite.ttd.com.tw/archives/20150925.pdf</w:t>
        </w:r>
        <w:r w:rsidRPr="00A2771F">
          <w:rPr>
            <w:rFonts w:ascii="inherit" w:eastAsia="新細明體" w:hAnsi="inherit" w:cs="新細明體"/>
            <w:color w:val="365899"/>
            <w:kern w:val="0"/>
            <w:sz w:val="23"/>
            <w:szCs w:val="23"/>
          </w:rPr>
          <w:t>＞</w:t>
        </w:r>
      </w:hyperlink>
      <w:r w:rsidRPr="00A2771F">
        <w:rPr>
          <w:rFonts w:ascii="inherit" w:eastAsia="新細明體" w:hAnsi="inherit" w:cs="新細明體"/>
          <w:color w:val="1D2129"/>
          <w:kern w:val="0"/>
          <w:sz w:val="23"/>
          <w:szCs w:val="23"/>
        </w:rPr>
        <w:t>。</w:t>
      </w:r>
    </w:p>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Pr="00A2771F" w:rsidRDefault="0003328D" w:rsidP="00A2771F">
      <w:pPr>
        <w:widowControl/>
        <w:spacing w:after="150" w:line="300" w:lineRule="atLeast"/>
        <w:outlineLvl w:val="2"/>
        <w:rPr>
          <w:rFonts w:ascii="微軟正黑體" w:eastAsia="微軟正黑體" w:hAnsi="微軟正黑體" w:cs="新細明體"/>
          <w:b/>
          <w:bCs/>
          <w:color w:val="585858"/>
          <w:kern w:val="0"/>
          <w:sz w:val="23"/>
          <w:szCs w:val="23"/>
        </w:rPr>
      </w:pPr>
      <w:hyperlink r:id="rId15" w:history="1">
        <w:r w:rsidR="00A2771F" w:rsidRPr="00A2771F">
          <w:rPr>
            <w:rFonts w:ascii="微軟正黑體" w:eastAsia="微軟正黑體" w:hAnsi="微軟正黑體" w:cs="新細明體" w:hint="eastAsia"/>
            <w:b/>
            <w:bCs/>
            <w:color w:val="585858"/>
            <w:kern w:val="0"/>
            <w:sz w:val="23"/>
            <w:szCs w:val="23"/>
          </w:rPr>
          <w:t>日本政經情勢解析</w:t>
        </w:r>
      </w:hyperlink>
      <w:r w:rsidR="00A2771F" w:rsidRPr="00A2771F">
        <w:rPr>
          <w:rFonts w:ascii="微軟正黑體" w:eastAsia="微軟正黑體" w:hAnsi="微軟正黑體" w:cs="新細明體" w:hint="eastAsia"/>
          <w:b/>
          <w:bCs/>
          <w:color w:val="585858"/>
          <w:kern w:val="0"/>
          <w:sz w:val="23"/>
          <w:szCs w:val="23"/>
        </w:rPr>
        <w:t xml:space="preserve"> / 當選日本民進黨黨魁的蓮舫與台灣民進黨政權</w:t>
      </w:r>
    </w:p>
    <w:p w:rsidR="00A2771F" w:rsidRPr="00A2771F" w:rsidRDefault="00A2771F" w:rsidP="00A2771F">
      <w:pPr>
        <w:widowControl/>
        <w:shd w:val="clear" w:color="auto" w:fill="FFFFFF"/>
        <w:spacing w:after="90" w:line="480" w:lineRule="auto"/>
        <w:rPr>
          <w:rFonts w:ascii="Helvetica" w:eastAsia="新細明體" w:hAnsi="Helvetica" w:cs="新細明體"/>
          <w:color w:val="1D2129"/>
          <w:kern w:val="0"/>
          <w:sz w:val="23"/>
          <w:szCs w:val="23"/>
        </w:rPr>
      </w:pPr>
      <w:r w:rsidRPr="00A2771F">
        <w:rPr>
          <w:rFonts w:ascii="Helvetica" w:eastAsia="新細明體" w:hAnsi="Helvetica" w:cs="新細明體"/>
          <w:color w:val="1D2129"/>
          <w:kern w:val="0"/>
          <w:sz w:val="23"/>
          <w:szCs w:val="23"/>
        </w:rPr>
        <w:t>當選日本民進黨黨魁的蓮舫與台灣民進黨政權</w:t>
      </w:r>
    </w:p>
    <w:p w:rsidR="00A2771F" w:rsidRPr="00A2771F" w:rsidRDefault="00A2771F" w:rsidP="00A2771F">
      <w:pPr>
        <w:widowControl/>
        <w:shd w:val="clear" w:color="auto" w:fill="FFFFFF"/>
        <w:spacing w:line="480" w:lineRule="auto"/>
        <w:rPr>
          <w:rFonts w:ascii="Helvetica" w:eastAsia="新細明體" w:hAnsi="Helvetica" w:cs="新細明體"/>
          <w:color w:val="1D2129"/>
          <w:kern w:val="0"/>
          <w:sz w:val="23"/>
          <w:szCs w:val="23"/>
        </w:rPr>
      </w:pPr>
      <w:r w:rsidRPr="00A2771F">
        <w:rPr>
          <w:rFonts w:ascii="Helvetica" w:eastAsia="新細明體" w:hAnsi="Helvetica" w:cs="新細明體"/>
          <w:color w:val="1D2129"/>
          <w:kern w:val="0"/>
          <w:sz w:val="23"/>
          <w:szCs w:val="23"/>
        </w:rPr>
        <w:t>胡慶山</w:t>
      </w:r>
      <w:r w:rsidRPr="00A2771F">
        <w:rPr>
          <w:rFonts w:ascii="Helvetica" w:eastAsia="新細明體" w:hAnsi="Helvetica" w:cs="新細明體"/>
          <w:color w:val="1D2129"/>
          <w:kern w:val="0"/>
          <w:sz w:val="23"/>
          <w:szCs w:val="23"/>
        </w:rPr>
        <w:br/>
      </w:r>
      <w:r w:rsidRPr="00A2771F">
        <w:rPr>
          <w:rFonts w:ascii="Helvetica" w:eastAsia="新細明體" w:hAnsi="Helvetica" w:cs="新細明體"/>
          <w:color w:val="1D2129"/>
          <w:kern w:val="0"/>
          <w:sz w:val="23"/>
          <w:szCs w:val="23"/>
        </w:rPr>
        <w:t>淡江大學國際研究學院日本政經研究所專任副教授</w:t>
      </w:r>
      <w:r w:rsidRPr="00A2771F">
        <w:rPr>
          <w:rFonts w:ascii="Helvetica" w:eastAsia="新細明體" w:hAnsi="Helvetica" w:cs="新細明體"/>
          <w:color w:val="1D2129"/>
          <w:kern w:val="0"/>
          <w:sz w:val="23"/>
          <w:szCs w:val="23"/>
        </w:rPr>
        <w:br/>
      </w:r>
      <w:r w:rsidRPr="00A2771F">
        <w:rPr>
          <w:rFonts w:ascii="Helvetica" w:eastAsia="新細明體" w:hAnsi="Helvetica" w:cs="新細明體"/>
          <w:color w:val="1D2129"/>
          <w:kern w:val="0"/>
          <w:sz w:val="23"/>
          <w:szCs w:val="23"/>
        </w:rPr>
        <w:t>兼日本研究中心主任</w:t>
      </w:r>
      <w:r w:rsidRPr="00A2771F">
        <w:rPr>
          <w:rFonts w:ascii="inherit" w:eastAsia="新細明體" w:hAnsi="inherit" w:cs="新細明體"/>
          <w:color w:val="1D2129"/>
          <w:kern w:val="0"/>
          <w:sz w:val="23"/>
          <w:szCs w:val="23"/>
        </w:rPr>
        <w:br/>
      </w:r>
      <w:r w:rsidRPr="00A2771F">
        <w:rPr>
          <w:rFonts w:ascii="inherit" w:eastAsia="新細明體" w:hAnsi="inherit" w:cs="新細明體"/>
          <w:color w:val="1D2129"/>
          <w:kern w:val="0"/>
          <w:sz w:val="23"/>
          <w:szCs w:val="23"/>
        </w:rPr>
        <w:t>擁有中華民國國籍，直到參選日本民進黨黨魁始放棄上開國籍的蓮舫</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村田蓮舫，本姓為謝蓮舫，現任遠景基金會董事長的陳唐山為其遠親</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，日本電視系列的</w:t>
      </w:r>
      <w:r w:rsidRPr="00A2771F">
        <w:rPr>
          <w:rFonts w:ascii="inherit" w:eastAsia="新細明體" w:hAnsi="inherit" w:cs="新細明體"/>
          <w:color w:val="1D2129"/>
          <w:kern w:val="0"/>
          <w:sz w:val="23"/>
          <w:szCs w:val="23"/>
        </w:rPr>
        <w:t>NNN</w:t>
      </w:r>
      <w:r w:rsidRPr="00A2771F">
        <w:rPr>
          <w:rFonts w:ascii="inherit" w:eastAsia="新細明體" w:hAnsi="inherit" w:cs="新細明體"/>
          <w:color w:val="1D2129"/>
          <w:kern w:val="0"/>
          <w:sz w:val="23"/>
          <w:szCs w:val="23"/>
        </w:rPr>
        <w:t>於九月十七日進行輿論調查，竟有五四</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的日本國民給予期待的肯定，相較於不期待的否定三五</w:t>
      </w:r>
      <w:r w:rsidRPr="00A2771F">
        <w:rPr>
          <w:rFonts w:ascii="新細明體" w:eastAsia="新細明體" w:hAnsi="新細明體" w:cs="新細明體" w:hint="eastAsia"/>
          <w:color w:val="1D2129"/>
          <w:kern w:val="0"/>
          <w:sz w:val="23"/>
          <w:szCs w:val="23"/>
        </w:rPr>
        <w:t>‧</w:t>
      </w:r>
      <w:r w:rsidRPr="00A2771F">
        <w:rPr>
          <w:rFonts w:ascii="inherit" w:eastAsia="新細明體" w:hAnsi="inherit" w:cs="新細明體"/>
          <w:color w:val="1D2129"/>
          <w:kern w:val="0"/>
          <w:sz w:val="23"/>
          <w:szCs w:val="23"/>
        </w:rPr>
        <w:t>八</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，高出將近二十</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的高支持率。</w:t>
      </w:r>
      <w:r w:rsidRPr="00A2771F">
        <w:rPr>
          <w:rFonts w:ascii="inherit" w:eastAsia="新細明體" w:hAnsi="inherit" w:cs="新細明體"/>
          <w:color w:val="1D2129"/>
          <w:kern w:val="0"/>
          <w:sz w:val="23"/>
          <w:szCs w:val="23"/>
        </w:rPr>
        <w:br/>
      </w:r>
      <w:r w:rsidRPr="00A2771F">
        <w:rPr>
          <w:rFonts w:ascii="inherit" w:eastAsia="新細明體" w:hAnsi="inherit" w:cs="新細明體"/>
          <w:color w:val="1D2129"/>
          <w:kern w:val="0"/>
          <w:sz w:val="23"/>
          <w:szCs w:val="23"/>
        </w:rPr>
        <w:t xml:space="preserve">　</w:t>
      </w:r>
      <w:r w:rsidRPr="00A2771F">
        <w:rPr>
          <w:rFonts w:ascii="inherit" w:eastAsia="新細明體" w:hAnsi="inherit" w:cs="新細明體"/>
          <w:color w:val="1D2129"/>
          <w:kern w:val="0"/>
          <w:sz w:val="23"/>
          <w:szCs w:val="23"/>
        </w:rPr>
        <w:t xml:space="preserve"> </w:t>
      </w:r>
      <w:r w:rsidRPr="00A2771F">
        <w:rPr>
          <w:rFonts w:ascii="inherit" w:eastAsia="新細明體" w:hAnsi="inherit" w:cs="新細明體"/>
          <w:color w:val="1D2129"/>
          <w:kern w:val="0"/>
          <w:sz w:val="23"/>
          <w:szCs w:val="23"/>
        </w:rPr>
        <w:t>儘管日本的媒體，因一九七二年片面廢除日華和平條約與二</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七年日本最高法院對光華寮案做出令人訝異的判決，宣稱「中華民國」已消滅，完全將「中華民國」自日本的官方報導除名，改稱為「台灣」，但值得觀察的是，雙重國籍的問題，在日本卻引起討論。根據上開的輿論調查，日本國民對於已當選日本民進黨黨魁的蓮舫</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任期至二</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一九年九月底</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，相對於擁有日本國籍</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三十</w:t>
      </w:r>
      <w:r w:rsidRPr="00A2771F">
        <w:rPr>
          <w:rFonts w:ascii="新細明體" w:eastAsia="新細明體" w:hAnsi="新細明體" w:cs="新細明體" w:hint="eastAsia"/>
          <w:color w:val="1D2129"/>
          <w:kern w:val="0"/>
          <w:sz w:val="23"/>
          <w:szCs w:val="23"/>
        </w:rPr>
        <w:t>‧</w:t>
      </w:r>
      <w:r w:rsidRPr="00A2771F">
        <w:rPr>
          <w:rFonts w:ascii="inherit" w:eastAsia="新細明體" w:hAnsi="inherit" w:cs="新細明體"/>
          <w:color w:val="1D2129"/>
          <w:kern w:val="0"/>
          <w:sz w:val="23"/>
          <w:szCs w:val="23"/>
        </w:rPr>
        <w:t>四</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與發言不一致問題</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十五</w:t>
      </w:r>
      <w:r w:rsidRPr="00A2771F">
        <w:rPr>
          <w:rFonts w:ascii="新細明體" w:eastAsia="新細明體" w:hAnsi="新細明體" w:cs="新細明體" w:hint="eastAsia"/>
          <w:color w:val="1D2129"/>
          <w:kern w:val="0"/>
          <w:sz w:val="23"/>
          <w:szCs w:val="23"/>
        </w:rPr>
        <w:t>‧</w:t>
      </w:r>
      <w:r w:rsidRPr="00A2771F">
        <w:rPr>
          <w:rFonts w:ascii="inherit" w:eastAsia="新細明體" w:hAnsi="inherit" w:cs="新細明體"/>
          <w:color w:val="1D2129"/>
          <w:kern w:val="0"/>
          <w:sz w:val="23"/>
          <w:szCs w:val="23"/>
        </w:rPr>
        <w:t>五</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及國會議員擁有雙重國籍的問題</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十四</w:t>
      </w:r>
      <w:r w:rsidRPr="00A2771F">
        <w:rPr>
          <w:rFonts w:ascii="新細明體" w:eastAsia="新細明體" w:hAnsi="新細明體" w:cs="新細明體" w:hint="eastAsia"/>
          <w:color w:val="1D2129"/>
          <w:kern w:val="0"/>
          <w:sz w:val="23"/>
          <w:szCs w:val="23"/>
        </w:rPr>
        <w:t>‧</w:t>
      </w:r>
      <w:r w:rsidRPr="00A2771F">
        <w:rPr>
          <w:rFonts w:ascii="inherit" w:eastAsia="新細明體" w:hAnsi="inherit" w:cs="新細明體"/>
          <w:color w:val="1D2129"/>
          <w:kern w:val="0"/>
          <w:sz w:val="23"/>
          <w:szCs w:val="23"/>
        </w:rPr>
        <w:t>六</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，竟有三一</w:t>
      </w:r>
      <w:r w:rsidRPr="00A2771F">
        <w:rPr>
          <w:rFonts w:ascii="新細明體" w:eastAsia="新細明體" w:hAnsi="新細明體" w:cs="新細明體" w:hint="eastAsia"/>
          <w:color w:val="1D2129"/>
          <w:kern w:val="0"/>
          <w:sz w:val="23"/>
          <w:szCs w:val="23"/>
        </w:rPr>
        <w:t>‧</w:t>
      </w:r>
      <w:r w:rsidRPr="00A2771F">
        <w:rPr>
          <w:rFonts w:ascii="inherit" w:eastAsia="新細明體" w:hAnsi="inherit" w:cs="新細明體"/>
          <w:color w:val="1D2129"/>
          <w:kern w:val="0"/>
          <w:sz w:val="23"/>
          <w:szCs w:val="23"/>
        </w:rPr>
        <w:t>七</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的日本國民認為不構成問題。</w:t>
      </w:r>
      <w:r w:rsidRPr="00A2771F">
        <w:rPr>
          <w:rFonts w:ascii="inherit" w:eastAsia="新細明體" w:hAnsi="inherit" w:cs="新細明體"/>
          <w:color w:val="1D2129"/>
          <w:kern w:val="0"/>
          <w:sz w:val="23"/>
          <w:szCs w:val="23"/>
        </w:rPr>
        <w:br/>
      </w:r>
      <w:r w:rsidRPr="00A2771F">
        <w:rPr>
          <w:rFonts w:ascii="inherit" w:eastAsia="新細明體" w:hAnsi="inherit" w:cs="新細明體"/>
          <w:color w:val="1D2129"/>
          <w:kern w:val="0"/>
          <w:sz w:val="23"/>
          <w:szCs w:val="23"/>
        </w:rPr>
        <w:t>由於日本民進黨是僅次於日本自民黨國會席次最大的在野黨，將來的眾議院大選，可謂是日本自民黨是否能維持政權的最大挑戰者，而當選日本民進黨的黨魁蓮舫，意味著將來有可能成為日本的內閣總理大臣</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首相</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，即成為實際上日本最有權力的</w:t>
      </w:r>
      <w:r w:rsidRPr="00A2771F">
        <w:rPr>
          <w:rFonts w:ascii="inherit" w:eastAsia="新細明體" w:hAnsi="inherit" w:cs="新細明體"/>
          <w:color w:val="1D2129"/>
          <w:kern w:val="0"/>
          <w:sz w:val="23"/>
          <w:szCs w:val="23"/>
        </w:rPr>
        <w:lastRenderedPageBreak/>
        <w:t>政治家，因此蓮舫的國籍問題始會受到如此大的重視與討論。</w:t>
      </w:r>
      <w:r w:rsidRPr="00A2771F">
        <w:rPr>
          <w:rFonts w:ascii="inherit" w:eastAsia="新細明體" w:hAnsi="inherit" w:cs="新細明體"/>
          <w:color w:val="1D2129"/>
          <w:kern w:val="0"/>
          <w:sz w:val="23"/>
          <w:szCs w:val="23"/>
        </w:rPr>
        <w:br/>
      </w:r>
      <w:r w:rsidRPr="00A2771F">
        <w:rPr>
          <w:rFonts w:ascii="inherit" w:eastAsia="新細明體" w:hAnsi="inherit" w:cs="新細明體"/>
          <w:color w:val="1D2129"/>
          <w:kern w:val="0"/>
          <w:sz w:val="23"/>
          <w:szCs w:val="23"/>
        </w:rPr>
        <w:t>相較於日本安倍晉三內閣的支持率，根據上開的輿論調查，為五十</w:t>
      </w:r>
      <w:r w:rsidRPr="00A2771F">
        <w:rPr>
          <w:rFonts w:ascii="新細明體" w:eastAsia="新細明體" w:hAnsi="新細明體" w:cs="新細明體" w:hint="eastAsia"/>
          <w:color w:val="1D2129"/>
          <w:kern w:val="0"/>
          <w:sz w:val="23"/>
          <w:szCs w:val="23"/>
        </w:rPr>
        <w:t>‧</w:t>
      </w:r>
      <w:r w:rsidRPr="00A2771F">
        <w:rPr>
          <w:rFonts w:ascii="inherit" w:eastAsia="新細明體" w:hAnsi="inherit" w:cs="新細明體"/>
          <w:color w:val="1D2129"/>
          <w:kern w:val="0"/>
          <w:sz w:val="23"/>
          <w:szCs w:val="23"/>
        </w:rPr>
        <w:t>九</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，不支持率為二九</w:t>
      </w:r>
      <w:r w:rsidRPr="00A2771F">
        <w:rPr>
          <w:rFonts w:ascii="新細明體" w:eastAsia="新細明體" w:hAnsi="新細明體" w:cs="新細明體" w:hint="eastAsia"/>
          <w:color w:val="1D2129"/>
          <w:kern w:val="0"/>
          <w:sz w:val="23"/>
          <w:szCs w:val="23"/>
        </w:rPr>
        <w:t>‧</w:t>
      </w:r>
      <w:r w:rsidRPr="00A2771F">
        <w:rPr>
          <w:rFonts w:ascii="inherit" w:eastAsia="新細明體" w:hAnsi="inherit" w:cs="新細明體"/>
          <w:color w:val="1D2129"/>
          <w:kern w:val="0"/>
          <w:sz w:val="23"/>
          <w:szCs w:val="23"/>
        </w:rPr>
        <w:t>六</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。對於日本與俄羅斯聯邦間的北方領土問題，期待者達到六十</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，不期待者亦有三八</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。對於北韓的核武實驗等的挑釁，主張應強化日美同盟關係有二七</w:t>
      </w:r>
      <w:r w:rsidRPr="00A2771F">
        <w:rPr>
          <w:rFonts w:ascii="新細明體" w:eastAsia="新細明體" w:hAnsi="新細明體" w:cs="新細明體" w:hint="eastAsia"/>
          <w:color w:val="1D2129"/>
          <w:kern w:val="0"/>
          <w:sz w:val="23"/>
          <w:szCs w:val="23"/>
        </w:rPr>
        <w:t>‧</w:t>
      </w:r>
      <w:r w:rsidRPr="00A2771F">
        <w:rPr>
          <w:rFonts w:ascii="inherit" w:eastAsia="新細明體" w:hAnsi="inherit" w:cs="新細明體"/>
          <w:color w:val="1D2129"/>
          <w:kern w:val="0"/>
          <w:sz w:val="23"/>
          <w:szCs w:val="23"/>
        </w:rPr>
        <w:t>九</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，尋求外交途徑解決有二十</w:t>
      </w:r>
      <w:r w:rsidRPr="00A2771F">
        <w:rPr>
          <w:rFonts w:ascii="新細明體" w:eastAsia="新細明體" w:hAnsi="新細明體" w:cs="新細明體" w:hint="eastAsia"/>
          <w:color w:val="1D2129"/>
          <w:kern w:val="0"/>
          <w:sz w:val="23"/>
          <w:szCs w:val="23"/>
        </w:rPr>
        <w:t>‧</w:t>
      </w:r>
      <w:r w:rsidRPr="00A2771F">
        <w:rPr>
          <w:rFonts w:ascii="inherit" w:eastAsia="新細明體" w:hAnsi="inherit" w:cs="新細明體"/>
          <w:color w:val="1D2129"/>
          <w:kern w:val="0"/>
          <w:sz w:val="23"/>
          <w:szCs w:val="23"/>
        </w:rPr>
        <w:t>五</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，提高日本防衛力有十五</w:t>
      </w:r>
      <w:r w:rsidRPr="00A2771F">
        <w:rPr>
          <w:rFonts w:ascii="新細明體" w:eastAsia="新細明體" w:hAnsi="新細明體" w:cs="新細明體" w:hint="eastAsia"/>
          <w:color w:val="1D2129"/>
          <w:kern w:val="0"/>
          <w:sz w:val="23"/>
          <w:szCs w:val="23"/>
        </w:rPr>
        <w:t>‧</w:t>
      </w:r>
      <w:r w:rsidRPr="00A2771F">
        <w:rPr>
          <w:rFonts w:ascii="inherit" w:eastAsia="新細明體" w:hAnsi="inherit" w:cs="新細明體"/>
          <w:color w:val="1D2129"/>
          <w:kern w:val="0"/>
          <w:sz w:val="23"/>
          <w:szCs w:val="23"/>
        </w:rPr>
        <w:t>三</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br/>
      </w:r>
      <w:r w:rsidRPr="00A2771F">
        <w:rPr>
          <w:rFonts w:ascii="inherit" w:eastAsia="新細明體" w:hAnsi="inherit" w:cs="新細明體"/>
          <w:color w:val="1D2129"/>
          <w:kern w:val="0"/>
          <w:sz w:val="23"/>
          <w:szCs w:val="23"/>
        </w:rPr>
        <w:t>值得吾人注意的是，由上開輿論調查可確知，台灣與日本的關係將會持續地緊密發展，無論是現任的安倍內閣</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安倍擔任日本自民黨黨魁的任期到二</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一八年九月底</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或是將來挑戰日本自民黨政權的日本民進黨的黨魁蓮舫，皆與現任的台灣民進黨蔡英文政權有深厚的關係。台灣面對未來日本政經局勢的發展，除積極推動新南向政策外，更應積極展開並回應上開日本政局現在與未來友台政經發展的「新北向政策」，以因應未來詭譎多變的東北亞新情勢。</w:t>
      </w:r>
    </w:p>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Default="00A2771F"/>
    <w:p w:rsidR="00A2771F" w:rsidRPr="00A2771F" w:rsidRDefault="0003328D" w:rsidP="00A2771F">
      <w:pPr>
        <w:widowControl/>
        <w:spacing w:after="150" w:line="300" w:lineRule="atLeast"/>
        <w:outlineLvl w:val="2"/>
        <w:rPr>
          <w:rFonts w:ascii="微軟正黑體" w:eastAsia="微軟正黑體" w:hAnsi="微軟正黑體" w:cs="新細明體"/>
          <w:b/>
          <w:bCs/>
          <w:color w:val="585858"/>
          <w:kern w:val="0"/>
          <w:sz w:val="23"/>
          <w:szCs w:val="23"/>
        </w:rPr>
      </w:pPr>
      <w:hyperlink r:id="rId16" w:history="1">
        <w:r w:rsidR="00A2771F" w:rsidRPr="00A2771F">
          <w:rPr>
            <w:rFonts w:ascii="微軟正黑體" w:eastAsia="微軟正黑體" w:hAnsi="微軟正黑體" w:cs="新細明體" w:hint="eastAsia"/>
            <w:b/>
            <w:bCs/>
            <w:color w:val="585858"/>
            <w:kern w:val="0"/>
            <w:sz w:val="23"/>
            <w:szCs w:val="23"/>
          </w:rPr>
          <w:t>日本政經情勢解析</w:t>
        </w:r>
      </w:hyperlink>
      <w:r w:rsidR="00A2771F" w:rsidRPr="00A2771F">
        <w:rPr>
          <w:rFonts w:ascii="微軟正黑體" w:eastAsia="微軟正黑體" w:hAnsi="微軟正黑體" w:cs="新細明體" w:hint="eastAsia"/>
          <w:b/>
          <w:bCs/>
          <w:color w:val="585858"/>
          <w:kern w:val="0"/>
          <w:sz w:val="23"/>
          <w:szCs w:val="23"/>
        </w:rPr>
        <w:t xml:space="preserve"> / 淺談安倍政府對俄羅斯外交</w:t>
      </w:r>
    </w:p>
    <w:p w:rsidR="00A2771F" w:rsidRPr="00A2771F" w:rsidRDefault="00A2771F" w:rsidP="00A2771F">
      <w:pPr>
        <w:widowControl/>
        <w:shd w:val="clear" w:color="auto" w:fill="FFFFFF"/>
        <w:spacing w:after="90" w:line="480" w:lineRule="auto"/>
        <w:rPr>
          <w:rFonts w:ascii="Helvetica" w:eastAsia="新細明體" w:hAnsi="Helvetica" w:cs="新細明體"/>
          <w:color w:val="1D2129"/>
          <w:kern w:val="0"/>
          <w:sz w:val="23"/>
          <w:szCs w:val="23"/>
        </w:rPr>
      </w:pPr>
      <w:r w:rsidRPr="00A2771F">
        <w:rPr>
          <w:rFonts w:ascii="Helvetica" w:eastAsia="新細明體" w:hAnsi="Helvetica" w:cs="新細明體"/>
          <w:color w:val="1D2129"/>
          <w:kern w:val="0"/>
          <w:sz w:val="23"/>
          <w:szCs w:val="23"/>
        </w:rPr>
        <w:t>淺談安倍政府對俄羅斯外交</w:t>
      </w:r>
    </w:p>
    <w:p w:rsidR="00A2771F" w:rsidRPr="00A2771F" w:rsidRDefault="00A2771F" w:rsidP="00A2771F">
      <w:pPr>
        <w:widowControl/>
        <w:shd w:val="clear" w:color="auto" w:fill="FFFFFF"/>
        <w:spacing w:line="480" w:lineRule="auto"/>
        <w:rPr>
          <w:rFonts w:ascii="Helvetica" w:eastAsia="新細明體" w:hAnsi="Helvetica" w:cs="新細明體"/>
          <w:color w:val="1D2129"/>
          <w:kern w:val="0"/>
          <w:sz w:val="23"/>
          <w:szCs w:val="23"/>
        </w:rPr>
      </w:pPr>
      <w:r w:rsidRPr="00A2771F">
        <w:rPr>
          <w:rFonts w:ascii="Helvetica" w:eastAsia="新細明體" w:hAnsi="Helvetica" w:cs="新細明體"/>
          <w:color w:val="1D2129"/>
          <w:kern w:val="0"/>
          <w:sz w:val="23"/>
          <w:szCs w:val="23"/>
        </w:rPr>
        <w:t>日本政經研究所</w:t>
      </w:r>
      <w:r w:rsidRPr="00A2771F">
        <w:rPr>
          <w:rFonts w:ascii="Helvetica" w:eastAsia="新細明體" w:hAnsi="Helvetica" w:cs="新細明體"/>
          <w:color w:val="1D2129"/>
          <w:kern w:val="0"/>
          <w:sz w:val="23"/>
          <w:szCs w:val="23"/>
        </w:rPr>
        <w:br/>
      </w:r>
      <w:r w:rsidRPr="00A2771F">
        <w:rPr>
          <w:rFonts w:ascii="Helvetica" w:eastAsia="新細明體" w:hAnsi="Helvetica" w:cs="新細明體"/>
          <w:color w:val="1D2129"/>
          <w:kern w:val="0"/>
          <w:sz w:val="23"/>
          <w:szCs w:val="23"/>
        </w:rPr>
        <w:t>徐浤馨</w:t>
      </w:r>
      <w:r w:rsidRPr="00A2771F">
        <w:rPr>
          <w:rFonts w:ascii="Helvetica" w:eastAsia="新細明體" w:hAnsi="Helvetica" w:cs="新細明體"/>
          <w:color w:val="1D2129"/>
          <w:kern w:val="0"/>
          <w:sz w:val="23"/>
          <w:szCs w:val="23"/>
        </w:rPr>
        <w:br/>
        <w:t>2016,10,24</w:t>
      </w:r>
    </w:p>
    <w:p w:rsidR="00A2771F" w:rsidRPr="00A2771F" w:rsidRDefault="00A2771F" w:rsidP="00A2771F">
      <w:pPr>
        <w:widowControl/>
        <w:shd w:val="clear" w:color="auto" w:fill="FFFFFF"/>
        <w:spacing w:after="90" w:line="480" w:lineRule="auto"/>
        <w:rPr>
          <w:rFonts w:ascii="inherit" w:eastAsia="新細明體" w:hAnsi="inherit" w:cs="新細明體" w:hint="eastAsia"/>
          <w:color w:val="1D2129"/>
          <w:kern w:val="0"/>
          <w:sz w:val="23"/>
          <w:szCs w:val="23"/>
        </w:rPr>
      </w:pPr>
      <w:r w:rsidRPr="00A2771F">
        <w:rPr>
          <w:rFonts w:ascii="inherit" w:eastAsia="新細明體" w:hAnsi="inherit" w:cs="新細明體"/>
          <w:color w:val="1D2129"/>
          <w:kern w:val="0"/>
          <w:sz w:val="23"/>
          <w:szCs w:val="23"/>
        </w:rPr>
        <w:t>日俄兩國預定今年</w:t>
      </w:r>
      <w:r w:rsidRPr="00A2771F">
        <w:rPr>
          <w:rFonts w:ascii="inherit" w:eastAsia="新細明體" w:hAnsi="inherit" w:cs="新細明體"/>
          <w:color w:val="1D2129"/>
          <w:kern w:val="0"/>
          <w:sz w:val="23"/>
          <w:szCs w:val="23"/>
        </w:rPr>
        <w:t>12</w:t>
      </w:r>
      <w:r w:rsidRPr="00A2771F">
        <w:rPr>
          <w:rFonts w:ascii="inherit" w:eastAsia="新細明體" w:hAnsi="inherit" w:cs="新細明體"/>
          <w:color w:val="1D2129"/>
          <w:kern w:val="0"/>
          <w:sz w:val="23"/>
          <w:szCs w:val="23"/>
        </w:rPr>
        <w:t>月</w:t>
      </w:r>
      <w:r w:rsidRPr="00A2771F">
        <w:rPr>
          <w:rFonts w:ascii="inherit" w:eastAsia="新細明體" w:hAnsi="inherit" w:cs="新細明體"/>
          <w:color w:val="1D2129"/>
          <w:kern w:val="0"/>
          <w:sz w:val="23"/>
          <w:szCs w:val="23"/>
        </w:rPr>
        <w:t>15</w:t>
      </w:r>
      <w:r w:rsidRPr="00A2771F">
        <w:rPr>
          <w:rFonts w:ascii="inherit" w:eastAsia="新細明體" w:hAnsi="inherit" w:cs="新細明體"/>
          <w:color w:val="1D2129"/>
          <w:kern w:val="0"/>
          <w:sz w:val="23"/>
          <w:szCs w:val="23"/>
        </w:rPr>
        <w:t>日在安倍首相的故鄉山口縣舉行首腦會談。此次會談的重點，根據日本官房長官菅義偉在本月</w:t>
      </w:r>
      <w:r w:rsidRPr="00A2771F">
        <w:rPr>
          <w:rFonts w:ascii="inherit" w:eastAsia="新細明體" w:hAnsi="inherit" w:cs="新細明體"/>
          <w:color w:val="1D2129"/>
          <w:kern w:val="0"/>
          <w:sz w:val="23"/>
          <w:szCs w:val="23"/>
        </w:rPr>
        <w:t>18</w:t>
      </w:r>
      <w:r w:rsidRPr="00A2771F">
        <w:rPr>
          <w:rFonts w:ascii="inherit" w:eastAsia="新細明體" w:hAnsi="inherit" w:cs="新細明體"/>
          <w:color w:val="1D2129"/>
          <w:kern w:val="0"/>
          <w:sz w:val="23"/>
          <w:szCs w:val="23"/>
        </w:rPr>
        <w:t>日的記者會上特別提到，北方四島領土問題仍會是此次會談的主要焦點，菅義偉表示：「北方領土問題是戰後日本遺留最大的外交課題」。</w:t>
      </w:r>
    </w:p>
    <w:p w:rsidR="00A2771F" w:rsidRPr="00A2771F" w:rsidRDefault="00A2771F" w:rsidP="00A2771F">
      <w:pPr>
        <w:widowControl/>
        <w:shd w:val="clear" w:color="auto" w:fill="FFFFFF"/>
        <w:spacing w:before="90" w:after="90" w:line="480" w:lineRule="auto"/>
        <w:rPr>
          <w:rFonts w:ascii="inherit" w:eastAsia="新細明體" w:hAnsi="inherit" w:cs="新細明體" w:hint="eastAsia"/>
          <w:color w:val="1D2129"/>
          <w:kern w:val="0"/>
          <w:sz w:val="23"/>
          <w:szCs w:val="23"/>
        </w:rPr>
      </w:pPr>
      <w:r w:rsidRPr="00A2771F">
        <w:rPr>
          <w:rFonts w:ascii="inherit" w:eastAsia="新細明體" w:hAnsi="inherit" w:cs="新細明體"/>
          <w:color w:val="1D2129"/>
          <w:kern w:val="0"/>
          <w:sz w:val="23"/>
          <w:szCs w:val="23"/>
        </w:rPr>
        <w:t>北方領土問題懸宕日俄和平條約的簽署</w:t>
      </w:r>
    </w:p>
    <w:p w:rsidR="00A2771F" w:rsidRPr="00A2771F" w:rsidRDefault="00A2771F" w:rsidP="00A2771F">
      <w:pPr>
        <w:widowControl/>
        <w:shd w:val="clear" w:color="auto" w:fill="FFFFFF"/>
        <w:spacing w:before="90" w:after="90" w:line="480" w:lineRule="auto"/>
        <w:rPr>
          <w:rFonts w:ascii="inherit" w:eastAsia="新細明體" w:hAnsi="inherit" w:cs="新細明體" w:hint="eastAsia"/>
          <w:color w:val="1D2129"/>
          <w:kern w:val="0"/>
          <w:sz w:val="23"/>
          <w:szCs w:val="23"/>
        </w:rPr>
      </w:pPr>
      <w:r w:rsidRPr="00A2771F">
        <w:rPr>
          <w:rFonts w:ascii="inherit" w:eastAsia="新細明體" w:hAnsi="inherit" w:cs="新細明體"/>
          <w:color w:val="1D2129"/>
          <w:kern w:val="0"/>
          <w:sz w:val="23"/>
          <w:szCs w:val="23"/>
        </w:rPr>
        <w:t>的確，北方領土問題是二戰結束後，遺留給日俄兩國一道難解的外交課題。二戰結束後，作為參戰的同盟國一員的蘇聯</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現俄羅斯的前身</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，受到美蘇冷戰的國際局勢影響，並沒有參與簽訂</w:t>
      </w:r>
      <w:r w:rsidRPr="00A2771F">
        <w:rPr>
          <w:rFonts w:ascii="inherit" w:eastAsia="新細明體" w:hAnsi="inherit" w:cs="新細明體"/>
          <w:color w:val="1D2129"/>
          <w:kern w:val="0"/>
          <w:sz w:val="23"/>
          <w:szCs w:val="23"/>
        </w:rPr>
        <w:t>1951</w:t>
      </w:r>
      <w:r w:rsidRPr="00A2771F">
        <w:rPr>
          <w:rFonts w:ascii="inherit" w:eastAsia="新細明體" w:hAnsi="inherit" w:cs="新細明體"/>
          <w:color w:val="1D2129"/>
          <w:kern w:val="0"/>
          <w:sz w:val="23"/>
          <w:szCs w:val="23"/>
        </w:rPr>
        <w:t>年</w:t>
      </w:r>
      <w:r w:rsidRPr="00A2771F">
        <w:rPr>
          <w:rFonts w:ascii="inherit" w:eastAsia="新細明體" w:hAnsi="inherit" w:cs="新細明體"/>
          <w:color w:val="1D2129"/>
          <w:kern w:val="0"/>
          <w:sz w:val="23"/>
          <w:szCs w:val="23"/>
        </w:rPr>
        <w:t>9</w:t>
      </w:r>
      <w:r w:rsidRPr="00A2771F">
        <w:rPr>
          <w:rFonts w:ascii="inherit" w:eastAsia="新細明體" w:hAnsi="inherit" w:cs="新細明體"/>
          <w:color w:val="1D2129"/>
          <w:kern w:val="0"/>
          <w:sz w:val="23"/>
          <w:szCs w:val="23"/>
        </w:rPr>
        <w:t>月</w:t>
      </w:r>
      <w:r w:rsidRPr="00A2771F">
        <w:rPr>
          <w:rFonts w:ascii="inherit" w:eastAsia="新細明體" w:hAnsi="inherit" w:cs="新細明體"/>
          <w:color w:val="1D2129"/>
          <w:kern w:val="0"/>
          <w:sz w:val="23"/>
          <w:szCs w:val="23"/>
        </w:rPr>
        <w:t>8</w:t>
      </w:r>
      <w:r w:rsidRPr="00A2771F">
        <w:rPr>
          <w:rFonts w:ascii="inherit" w:eastAsia="新細明體" w:hAnsi="inherit" w:cs="新細明體"/>
          <w:color w:val="1D2129"/>
          <w:kern w:val="0"/>
          <w:sz w:val="23"/>
          <w:szCs w:val="23"/>
        </w:rPr>
        <w:t>日舊金山對日講和條約的簽字國行列</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包含日本共</w:t>
      </w:r>
      <w:r w:rsidRPr="00A2771F">
        <w:rPr>
          <w:rFonts w:ascii="inherit" w:eastAsia="新細明體" w:hAnsi="inherit" w:cs="新細明體"/>
          <w:color w:val="1D2129"/>
          <w:kern w:val="0"/>
          <w:sz w:val="23"/>
          <w:szCs w:val="23"/>
        </w:rPr>
        <w:t>49</w:t>
      </w:r>
      <w:r w:rsidRPr="00A2771F">
        <w:rPr>
          <w:rFonts w:ascii="inherit" w:eastAsia="新細明體" w:hAnsi="inherit" w:cs="新細明體"/>
          <w:color w:val="1D2129"/>
          <w:kern w:val="0"/>
          <w:sz w:val="23"/>
          <w:szCs w:val="23"/>
        </w:rPr>
        <w:t>國簽署</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。隔年</w:t>
      </w:r>
      <w:r w:rsidRPr="00A2771F">
        <w:rPr>
          <w:rFonts w:ascii="inherit" w:eastAsia="新細明體" w:hAnsi="inherit" w:cs="新細明體"/>
          <w:color w:val="1D2129"/>
          <w:kern w:val="0"/>
          <w:sz w:val="23"/>
          <w:szCs w:val="23"/>
        </w:rPr>
        <w:t>4</w:t>
      </w:r>
      <w:r w:rsidRPr="00A2771F">
        <w:rPr>
          <w:rFonts w:ascii="inherit" w:eastAsia="新細明體" w:hAnsi="inherit" w:cs="新細明體"/>
          <w:color w:val="1D2129"/>
          <w:kern w:val="0"/>
          <w:sz w:val="23"/>
          <w:szCs w:val="23"/>
        </w:rPr>
        <w:t>月</w:t>
      </w:r>
      <w:r w:rsidRPr="00A2771F">
        <w:rPr>
          <w:rFonts w:ascii="inherit" w:eastAsia="新細明體" w:hAnsi="inherit" w:cs="新細明體"/>
          <w:color w:val="1D2129"/>
          <w:kern w:val="0"/>
          <w:sz w:val="23"/>
          <w:szCs w:val="23"/>
        </w:rPr>
        <w:t>28</w:t>
      </w:r>
      <w:r w:rsidRPr="00A2771F">
        <w:rPr>
          <w:rFonts w:ascii="inherit" w:eastAsia="新細明體" w:hAnsi="inherit" w:cs="新細明體"/>
          <w:color w:val="1D2129"/>
          <w:kern w:val="0"/>
          <w:sz w:val="23"/>
          <w:szCs w:val="23"/>
        </w:rPr>
        <w:t>日舊金山和約生效，同時讓日本恢復獨立國格，且恢復行使主權國家的權利，但是蘇聯並未與日本簽訂雙邊和約，兩國可說是仍然處在「狀似和平」的不正常停戰狀態。</w:t>
      </w:r>
      <w:r w:rsidRPr="00A2771F">
        <w:rPr>
          <w:rFonts w:ascii="inherit" w:eastAsia="新細明體" w:hAnsi="inherit" w:cs="新細明體"/>
          <w:color w:val="1D2129"/>
          <w:kern w:val="0"/>
          <w:sz w:val="23"/>
          <w:szCs w:val="23"/>
        </w:rPr>
        <w:t>1956</w:t>
      </w:r>
      <w:r w:rsidRPr="00A2771F">
        <w:rPr>
          <w:rFonts w:ascii="inherit" w:eastAsia="新細明體" w:hAnsi="inherit" w:cs="新細明體"/>
          <w:color w:val="1D2129"/>
          <w:kern w:val="0"/>
          <w:sz w:val="23"/>
          <w:szCs w:val="23"/>
        </w:rPr>
        <w:t>年，當時繼吉田茂之後，擔任日本首相的鳩山一郎</w:t>
      </w:r>
      <w:r w:rsidRPr="00A2771F">
        <w:rPr>
          <w:rFonts w:ascii="inherit" w:eastAsia="新細明體" w:hAnsi="inherit" w:cs="新細明體"/>
          <w:color w:val="1D2129"/>
          <w:kern w:val="0"/>
          <w:sz w:val="23"/>
          <w:szCs w:val="23"/>
        </w:rPr>
        <w:t>(1954-56</w:t>
      </w:r>
      <w:r w:rsidRPr="00A2771F">
        <w:rPr>
          <w:rFonts w:ascii="inherit" w:eastAsia="新細明體" w:hAnsi="inherit" w:cs="新細明體"/>
          <w:color w:val="1D2129"/>
          <w:kern w:val="0"/>
          <w:sz w:val="23"/>
          <w:szCs w:val="23"/>
        </w:rPr>
        <w:t>，第</w:t>
      </w:r>
      <w:r w:rsidRPr="00A2771F">
        <w:rPr>
          <w:rFonts w:ascii="inherit" w:eastAsia="新細明體" w:hAnsi="inherit" w:cs="新細明體"/>
          <w:color w:val="1D2129"/>
          <w:kern w:val="0"/>
          <w:sz w:val="23"/>
          <w:szCs w:val="23"/>
        </w:rPr>
        <w:t>52</w:t>
      </w:r>
      <w:r w:rsidRPr="00A2771F">
        <w:rPr>
          <w:rFonts w:ascii="inherit" w:eastAsia="新細明體" w:hAnsi="inherit" w:cs="新細明體"/>
          <w:color w:val="1D2129"/>
          <w:kern w:val="0"/>
          <w:sz w:val="23"/>
          <w:szCs w:val="23"/>
        </w:rPr>
        <w:t>任</w:t>
      </w:r>
      <w:r w:rsidRPr="00A2771F">
        <w:rPr>
          <w:rFonts w:ascii="inherit" w:eastAsia="新細明體" w:hAnsi="inherit" w:cs="新細明體"/>
          <w:color w:val="1D2129"/>
          <w:kern w:val="0"/>
          <w:sz w:val="23"/>
          <w:szCs w:val="23"/>
        </w:rPr>
        <w:t>-54</w:t>
      </w:r>
      <w:r w:rsidRPr="00A2771F">
        <w:rPr>
          <w:rFonts w:ascii="inherit" w:eastAsia="新細明體" w:hAnsi="inherit" w:cs="新細明體"/>
          <w:color w:val="1D2129"/>
          <w:kern w:val="0"/>
          <w:sz w:val="23"/>
          <w:szCs w:val="23"/>
        </w:rPr>
        <w:t>任</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認為，日本若要真正重回國際社會，必須加入聯合國，而要入聯就必須正常化與蘇聯之間的兩國關係，因為當時蘇聯是聯合國五</w:t>
      </w:r>
      <w:r w:rsidRPr="00A2771F">
        <w:rPr>
          <w:rFonts w:ascii="inherit" w:eastAsia="新細明體" w:hAnsi="inherit" w:cs="新細明體"/>
          <w:color w:val="1D2129"/>
          <w:kern w:val="0"/>
          <w:sz w:val="23"/>
          <w:szCs w:val="23"/>
        </w:rPr>
        <w:lastRenderedPageBreak/>
        <w:t>大常任理事國唯一未與日本簽訂和約的國家。是以，簽訂日蘇和平條約、恢復兩國邦交就成為當時鳩山一郎任內最重要的外交目標。</w:t>
      </w:r>
    </w:p>
    <w:p w:rsidR="00A2771F" w:rsidRPr="00A2771F" w:rsidRDefault="00A2771F" w:rsidP="00A2771F">
      <w:pPr>
        <w:widowControl/>
        <w:shd w:val="clear" w:color="auto" w:fill="FFFFFF"/>
        <w:spacing w:before="90" w:after="90" w:line="480" w:lineRule="auto"/>
        <w:rPr>
          <w:rFonts w:ascii="inherit" w:eastAsia="新細明體" w:hAnsi="inherit" w:cs="新細明體" w:hint="eastAsia"/>
          <w:color w:val="1D2129"/>
          <w:kern w:val="0"/>
          <w:sz w:val="23"/>
          <w:szCs w:val="23"/>
        </w:rPr>
      </w:pPr>
      <w:r w:rsidRPr="00A2771F">
        <w:rPr>
          <w:rFonts w:ascii="inherit" w:eastAsia="新細明體" w:hAnsi="inherit" w:cs="新細明體"/>
          <w:color w:val="1D2129"/>
          <w:kern w:val="0"/>
          <w:sz w:val="23"/>
          <w:szCs w:val="23"/>
        </w:rPr>
        <w:t>然而，日蘇雙方在國交正常化的談判過程當中，由於日方堅持北方四島必須歸還問題，雙方並沒有達成協議，但是加入聯合國、真正回歸國際社會是鳩山一郎的外交戰略目標。因此，北方領土問題勢必不能成為鳩山對蘇外交的絆腳石，雙方只得以蘇聯同意先歸還齒舞與色丹兩個較小的島嶼群，日本以原則上接受的形式，在各自表面讓步、達成初步共識的情況下，於</w:t>
      </w:r>
      <w:r w:rsidRPr="00A2771F">
        <w:rPr>
          <w:rFonts w:ascii="inherit" w:eastAsia="新細明體" w:hAnsi="inherit" w:cs="新細明體"/>
          <w:color w:val="1D2129"/>
          <w:kern w:val="0"/>
          <w:sz w:val="23"/>
          <w:szCs w:val="23"/>
        </w:rPr>
        <w:t>1956</w:t>
      </w:r>
      <w:r w:rsidRPr="00A2771F">
        <w:rPr>
          <w:rFonts w:ascii="inherit" w:eastAsia="新細明體" w:hAnsi="inherit" w:cs="新細明體"/>
          <w:color w:val="1D2129"/>
          <w:kern w:val="0"/>
          <w:sz w:val="23"/>
          <w:szCs w:val="23"/>
        </w:rPr>
        <w:t>年</w:t>
      </w:r>
      <w:r w:rsidRPr="00A2771F">
        <w:rPr>
          <w:rFonts w:ascii="inherit" w:eastAsia="新細明體" w:hAnsi="inherit" w:cs="新細明體"/>
          <w:color w:val="1D2129"/>
          <w:kern w:val="0"/>
          <w:sz w:val="23"/>
          <w:szCs w:val="23"/>
        </w:rPr>
        <w:t>10</w:t>
      </w:r>
      <w:r w:rsidRPr="00A2771F">
        <w:rPr>
          <w:rFonts w:ascii="inherit" w:eastAsia="新細明體" w:hAnsi="inherit" w:cs="新細明體"/>
          <w:color w:val="1D2129"/>
          <w:kern w:val="0"/>
          <w:sz w:val="23"/>
          <w:szCs w:val="23"/>
        </w:rPr>
        <w:t>月</w:t>
      </w:r>
      <w:r w:rsidRPr="00A2771F">
        <w:rPr>
          <w:rFonts w:ascii="inherit" w:eastAsia="新細明體" w:hAnsi="inherit" w:cs="新細明體"/>
          <w:color w:val="1D2129"/>
          <w:kern w:val="0"/>
          <w:sz w:val="23"/>
          <w:szCs w:val="23"/>
        </w:rPr>
        <w:t>19</w:t>
      </w:r>
      <w:r w:rsidRPr="00A2771F">
        <w:rPr>
          <w:rFonts w:ascii="inherit" w:eastAsia="新細明體" w:hAnsi="inherit" w:cs="新細明體"/>
          <w:color w:val="1D2129"/>
          <w:kern w:val="0"/>
          <w:sz w:val="23"/>
          <w:szCs w:val="23"/>
        </w:rPr>
        <w:t>日先以簽訂日蘇共同聲明的方式，讓雙方恢復和平，兩國恢復邦交，同年</w:t>
      </w:r>
      <w:r w:rsidRPr="00A2771F">
        <w:rPr>
          <w:rFonts w:ascii="inherit" w:eastAsia="新細明體" w:hAnsi="inherit" w:cs="新細明體"/>
          <w:color w:val="1D2129"/>
          <w:kern w:val="0"/>
          <w:sz w:val="23"/>
          <w:szCs w:val="23"/>
        </w:rPr>
        <w:t>12</w:t>
      </w:r>
      <w:r w:rsidRPr="00A2771F">
        <w:rPr>
          <w:rFonts w:ascii="inherit" w:eastAsia="新細明體" w:hAnsi="inherit" w:cs="新細明體"/>
          <w:color w:val="1D2129"/>
          <w:kern w:val="0"/>
          <w:sz w:val="23"/>
          <w:szCs w:val="23"/>
        </w:rPr>
        <w:t>月</w:t>
      </w:r>
      <w:r w:rsidRPr="00A2771F">
        <w:rPr>
          <w:rFonts w:ascii="inherit" w:eastAsia="新細明體" w:hAnsi="inherit" w:cs="新細明體"/>
          <w:color w:val="1D2129"/>
          <w:kern w:val="0"/>
          <w:sz w:val="23"/>
          <w:szCs w:val="23"/>
        </w:rPr>
        <w:t>18</w:t>
      </w:r>
      <w:r w:rsidRPr="00A2771F">
        <w:rPr>
          <w:rFonts w:ascii="inherit" w:eastAsia="新細明體" w:hAnsi="inherit" w:cs="新細明體"/>
          <w:color w:val="1D2129"/>
          <w:kern w:val="0"/>
          <w:sz w:val="23"/>
          <w:szCs w:val="23"/>
        </w:rPr>
        <w:t>日在蘇聯的支持下，日本也順利加入聯合國，完成鳩山的外交戰略目標。但是，最後因北方四島領土問題懸而未決，日蘇和平條約終究沒有簽成，而和約的簽訂問題卻一直擱置遺留到六十年後的現在。</w:t>
      </w:r>
    </w:p>
    <w:p w:rsidR="00A2771F" w:rsidRPr="00A2771F" w:rsidRDefault="00A2771F" w:rsidP="00A2771F">
      <w:pPr>
        <w:widowControl/>
        <w:shd w:val="clear" w:color="auto" w:fill="FFFFFF"/>
        <w:spacing w:before="90" w:after="90" w:line="480" w:lineRule="auto"/>
        <w:rPr>
          <w:rFonts w:ascii="inherit" w:eastAsia="新細明體" w:hAnsi="inherit" w:cs="新細明體" w:hint="eastAsia"/>
          <w:color w:val="1D2129"/>
          <w:kern w:val="0"/>
          <w:sz w:val="23"/>
          <w:szCs w:val="23"/>
        </w:rPr>
      </w:pPr>
      <w:r w:rsidRPr="00A2771F">
        <w:rPr>
          <w:rFonts w:ascii="inherit" w:eastAsia="新細明體" w:hAnsi="inherit" w:cs="新細明體"/>
          <w:color w:val="1D2129"/>
          <w:kern w:val="0"/>
          <w:sz w:val="23"/>
          <w:szCs w:val="23"/>
        </w:rPr>
        <w:t>2016</w:t>
      </w:r>
      <w:r w:rsidRPr="00A2771F">
        <w:rPr>
          <w:rFonts w:ascii="inherit" w:eastAsia="新細明體" w:hAnsi="inherit" w:cs="新細明體"/>
          <w:color w:val="1D2129"/>
          <w:kern w:val="0"/>
          <w:sz w:val="23"/>
          <w:szCs w:val="23"/>
        </w:rPr>
        <w:t>年是戰後</w:t>
      </w:r>
      <w:r w:rsidRPr="00A2771F">
        <w:rPr>
          <w:rFonts w:ascii="inherit" w:eastAsia="新細明體" w:hAnsi="inherit" w:cs="新細明體"/>
          <w:color w:val="1D2129"/>
          <w:kern w:val="0"/>
          <w:sz w:val="23"/>
          <w:szCs w:val="23"/>
        </w:rPr>
        <w:t>71</w:t>
      </w:r>
      <w:r w:rsidRPr="00A2771F">
        <w:rPr>
          <w:rFonts w:ascii="inherit" w:eastAsia="新細明體" w:hAnsi="inherit" w:cs="新細明體"/>
          <w:color w:val="1D2129"/>
          <w:kern w:val="0"/>
          <w:sz w:val="23"/>
          <w:szCs w:val="23"/>
        </w:rPr>
        <w:t>週年，而今年</w:t>
      </w:r>
      <w:r w:rsidRPr="00A2771F">
        <w:rPr>
          <w:rFonts w:ascii="inherit" w:eastAsia="新細明體" w:hAnsi="inherit" w:cs="新細明體"/>
          <w:color w:val="1D2129"/>
          <w:kern w:val="0"/>
          <w:sz w:val="23"/>
          <w:szCs w:val="23"/>
        </w:rPr>
        <w:t>10</w:t>
      </w:r>
      <w:r w:rsidRPr="00A2771F">
        <w:rPr>
          <w:rFonts w:ascii="inherit" w:eastAsia="新細明體" w:hAnsi="inherit" w:cs="新細明體"/>
          <w:color w:val="1D2129"/>
          <w:kern w:val="0"/>
          <w:sz w:val="23"/>
          <w:szCs w:val="23"/>
        </w:rPr>
        <w:t>月</w:t>
      </w:r>
      <w:r w:rsidRPr="00A2771F">
        <w:rPr>
          <w:rFonts w:ascii="inherit" w:eastAsia="新細明體" w:hAnsi="inherit" w:cs="新細明體"/>
          <w:color w:val="1D2129"/>
          <w:kern w:val="0"/>
          <w:sz w:val="23"/>
          <w:szCs w:val="23"/>
        </w:rPr>
        <w:t>19</w:t>
      </w:r>
      <w:r w:rsidRPr="00A2771F">
        <w:rPr>
          <w:rFonts w:ascii="inherit" w:eastAsia="新細明體" w:hAnsi="inherit" w:cs="新細明體"/>
          <w:color w:val="1D2129"/>
          <w:kern w:val="0"/>
          <w:sz w:val="23"/>
          <w:szCs w:val="23"/>
        </w:rPr>
        <w:t>日更是日蘇</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蘇聯時代所簽，俄羅斯為其繼承者，以下簡稱俄</w:t>
      </w:r>
      <w:r w:rsidRPr="00A2771F">
        <w:rPr>
          <w:rFonts w:ascii="inherit" w:eastAsia="新細明體" w:hAnsi="inherit" w:cs="新細明體"/>
          <w:color w:val="1D2129"/>
          <w:kern w:val="0"/>
          <w:sz w:val="23"/>
          <w:szCs w:val="23"/>
        </w:rPr>
        <w:t>)</w:t>
      </w:r>
      <w:r w:rsidRPr="00A2771F">
        <w:rPr>
          <w:rFonts w:ascii="inherit" w:eastAsia="新細明體" w:hAnsi="inherit" w:cs="新細明體"/>
          <w:color w:val="1D2129"/>
          <w:kern w:val="0"/>
          <w:sz w:val="23"/>
          <w:szCs w:val="23"/>
        </w:rPr>
        <w:t>兩國簽署共同聲明邁入六十週年的重要政治時程。這個共同聲明，雖然標誌著日俄雙方結束戰爭狀態，讓兩國恢復邦交，也穩定雙邊基本外交關係，且對於東亞的國際政治影響深遠。但是，戰後已經</w:t>
      </w:r>
      <w:r w:rsidRPr="00A2771F">
        <w:rPr>
          <w:rFonts w:ascii="inherit" w:eastAsia="新細明體" w:hAnsi="inherit" w:cs="新細明體"/>
          <w:color w:val="1D2129"/>
          <w:kern w:val="0"/>
          <w:sz w:val="23"/>
          <w:szCs w:val="23"/>
        </w:rPr>
        <w:t>71</w:t>
      </w:r>
      <w:r w:rsidRPr="00A2771F">
        <w:rPr>
          <w:rFonts w:ascii="inherit" w:eastAsia="新細明體" w:hAnsi="inherit" w:cs="新細明體"/>
          <w:color w:val="1D2129"/>
          <w:kern w:val="0"/>
          <w:sz w:val="23"/>
          <w:szCs w:val="23"/>
        </w:rPr>
        <w:t>年，對於日本外交而言，北方四島未能收回不僅感到缺憾，甚至因此而造成日俄兩國至今尚未簽訂和平條約的主要原因。</w:t>
      </w:r>
    </w:p>
    <w:p w:rsidR="00A2771F" w:rsidRPr="00A2771F" w:rsidRDefault="00A2771F" w:rsidP="00A2771F">
      <w:pPr>
        <w:widowControl/>
        <w:shd w:val="clear" w:color="auto" w:fill="FFFFFF"/>
        <w:spacing w:before="90" w:after="90" w:line="480" w:lineRule="auto"/>
        <w:rPr>
          <w:rFonts w:ascii="inherit" w:eastAsia="新細明體" w:hAnsi="inherit" w:cs="新細明體" w:hint="eastAsia"/>
          <w:color w:val="1D2129"/>
          <w:kern w:val="0"/>
          <w:sz w:val="23"/>
          <w:szCs w:val="23"/>
        </w:rPr>
      </w:pPr>
      <w:r w:rsidRPr="00A2771F">
        <w:rPr>
          <w:rFonts w:ascii="inherit" w:eastAsia="新細明體" w:hAnsi="inherit" w:cs="新細明體"/>
          <w:color w:val="1D2129"/>
          <w:kern w:val="0"/>
          <w:sz w:val="23"/>
          <w:szCs w:val="23"/>
        </w:rPr>
        <w:t>安倍採取新的外交作為試圖打開簽署和平條約的契機</w:t>
      </w:r>
    </w:p>
    <w:p w:rsidR="00A2771F" w:rsidRPr="00A2771F" w:rsidRDefault="00A2771F" w:rsidP="00A2771F">
      <w:pPr>
        <w:widowControl/>
        <w:shd w:val="clear" w:color="auto" w:fill="FFFFFF"/>
        <w:spacing w:before="90" w:after="90" w:line="480" w:lineRule="auto"/>
        <w:rPr>
          <w:rFonts w:ascii="inherit" w:eastAsia="新細明體" w:hAnsi="inherit" w:cs="新細明體" w:hint="eastAsia"/>
          <w:color w:val="1D2129"/>
          <w:kern w:val="0"/>
          <w:sz w:val="23"/>
          <w:szCs w:val="23"/>
        </w:rPr>
      </w:pPr>
      <w:r w:rsidRPr="00A2771F">
        <w:rPr>
          <w:rFonts w:ascii="inherit" w:eastAsia="新細明體" w:hAnsi="inherit" w:cs="新細明體"/>
          <w:color w:val="1D2129"/>
          <w:kern w:val="0"/>
          <w:sz w:val="23"/>
          <w:szCs w:val="23"/>
        </w:rPr>
        <w:lastRenderedPageBreak/>
        <w:t>安倍政府對俄羅斯外交有相當強烈的使命感，所以在今年</w:t>
      </w:r>
      <w:r w:rsidRPr="00A2771F">
        <w:rPr>
          <w:rFonts w:ascii="inherit" w:eastAsia="新細明體" w:hAnsi="inherit" w:cs="新細明體"/>
          <w:color w:val="1D2129"/>
          <w:kern w:val="0"/>
          <w:sz w:val="23"/>
          <w:szCs w:val="23"/>
        </w:rPr>
        <w:t>10</w:t>
      </w:r>
      <w:r w:rsidRPr="00A2771F">
        <w:rPr>
          <w:rFonts w:ascii="inherit" w:eastAsia="新細明體" w:hAnsi="inherit" w:cs="新細明體"/>
          <w:color w:val="1D2129"/>
          <w:kern w:val="0"/>
          <w:sz w:val="23"/>
          <w:szCs w:val="23"/>
        </w:rPr>
        <w:t>月</w:t>
      </w:r>
      <w:r w:rsidRPr="00A2771F">
        <w:rPr>
          <w:rFonts w:ascii="inherit" w:eastAsia="新細明體" w:hAnsi="inherit" w:cs="新細明體"/>
          <w:color w:val="1D2129"/>
          <w:kern w:val="0"/>
          <w:sz w:val="23"/>
          <w:szCs w:val="23"/>
        </w:rPr>
        <w:t>19</w:t>
      </w:r>
      <w:r w:rsidRPr="00A2771F">
        <w:rPr>
          <w:rFonts w:ascii="inherit" w:eastAsia="新細明體" w:hAnsi="inherit" w:cs="新細明體"/>
          <w:color w:val="1D2129"/>
          <w:kern w:val="0"/>
          <w:sz w:val="23"/>
          <w:szCs w:val="23"/>
        </w:rPr>
        <w:t>日兩國簽署共同聲明邁入六十週年之際，展現出一連串的首腦外交行動，其目的當然是試圖打開簽署兩國和平條約的契機。例如，在今年</w:t>
      </w:r>
      <w:r w:rsidRPr="00A2771F">
        <w:rPr>
          <w:rFonts w:ascii="inherit" w:eastAsia="新細明體" w:hAnsi="inherit" w:cs="新細明體"/>
          <w:color w:val="1D2129"/>
          <w:kern w:val="0"/>
          <w:sz w:val="23"/>
          <w:szCs w:val="23"/>
        </w:rPr>
        <w:t>5</w:t>
      </w:r>
      <w:r w:rsidRPr="00A2771F">
        <w:rPr>
          <w:rFonts w:ascii="inherit" w:eastAsia="新細明體" w:hAnsi="inherit" w:cs="新細明體"/>
          <w:color w:val="1D2129"/>
          <w:kern w:val="0"/>
          <w:sz w:val="23"/>
          <w:szCs w:val="23"/>
        </w:rPr>
        <w:t>月上旬，安倍先訪問俄羅斯南部都市索契（拉丁字母轉寫：</w:t>
      </w:r>
      <w:r w:rsidRPr="00A2771F">
        <w:rPr>
          <w:rFonts w:ascii="inherit" w:eastAsia="新細明體" w:hAnsi="inherit" w:cs="新細明體"/>
          <w:color w:val="1D2129"/>
          <w:kern w:val="0"/>
          <w:sz w:val="23"/>
          <w:szCs w:val="23"/>
        </w:rPr>
        <w:t>Sochi</w:t>
      </w:r>
      <w:r w:rsidRPr="00A2771F">
        <w:rPr>
          <w:rFonts w:ascii="inherit" w:eastAsia="新細明體" w:hAnsi="inherit" w:cs="新細明體"/>
          <w:color w:val="1D2129"/>
          <w:kern w:val="0"/>
          <w:sz w:val="23"/>
          <w:szCs w:val="23"/>
        </w:rPr>
        <w:t>）與俄羅斯總統普丁進行非正式首腦會談。安倍為打開因烏克蘭危機而與俄羅斯處在外交冷卻期的日俄關係，乃提出振興俄羅斯遠東地區的產業、港灣的整備、能源開發、基礎設施的整備、開設醫院、整治上下水道等八項以經濟議題為中心的共同合作計畫案，希望透過擴大通商與政治對話的外交構想，邁向解決北方領土問題與締結和平條約的戰略目標。</w:t>
      </w:r>
      <w:r w:rsidRPr="00A2771F">
        <w:rPr>
          <w:rFonts w:ascii="inherit" w:eastAsia="新細明體" w:hAnsi="inherit" w:cs="新細明體"/>
          <w:color w:val="1D2129"/>
          <w:kern w:val="0"/>
          <w:sz w:val="23"/>
          <w:szCs w:val="23"/>
        </w:rPr>
        <w:t>9</w:t>
      </w:r>
      <w:r w:rsidRPr="00A2771F">
        <w:rPr>
          <w:rFonts w:ascii="inherit" w:eastAsia="新細明體" w:hAnsi="inherit" w:cs="新細明體"/>
          <w:color w:val="1D2129"/>
          <w:kern w:val="0"/>
          <w:sz w:val="23"/>
          <w:szCs w:val="23"/>
        </w:rPr>
        <w:t>月</w:t>
      </w:r>
      <w:r w:rsidRPr="00A2771F">
        <w:rPr>
          <w:rFonts w:ascii="inherit" w:eastAsia="新細明體" w:hAnsi="inherit" w:cs="新細明體"/>
          <w:color w:val="1D2129"/>
          <w:kern w:val="0"/>
          <w:sz w:val="23"/>
          <w:szCs w:val="23"/>
        </w:rPr>
        <w:t>2</w:t>
      </w:r>
      <w:r w:rsidRPr="00A2771F">
        <w:rPr>
          <w:rFonts w:ascii="inherit" w:eastAsia="新細明體" w:hAnsi="inherit" w:cs="新細明體"/>
          <w:color w:val="1D2129"/>
          <w:kern w:val="0"/>
          <w:sz w:val="23"/>
          <w:szCs w:val="23"/>
        </w:rPr>
        <w:t>日，日本安倍首相為參加第二屆東方經濟論壇而訪問俄羅斯遠東地區最大港灣都市海參崴，再度與俄羅斯總統普丁進行首腦會談，該次會談除討論雙方於</w:t>
      </w:r>
      <w:r w:rsidRPr="00A2771F">
        <w:rPr>
          <w:rFonts w:ascii="inherit" w:eastAsia="新細明體" w:hAnsi="inherit" w:cs="新細明體"/>
          <w:color w:val="1D2129"/>
          <w:kern w:val="0"/>
          <w:sz w:val="23"/>
          <w:szCs w:val="23"/>
        </w:rPr>
        <w:t>11</w:t>
      </w:r>
      <w:r w:rsidRPr="00A2771F">
        <w:rPr>
          <w:rFonts w:ascii="inherit" w:eastAsia="新細明體" w:hAnsi="inherit" w:cs="新細明體"/>
          <w:color w:val="1D2129"/>
          <w:kern w:val="0"/>
          <w:sz w:val="23"/>
          <w:szCs w:val="23"/>
        </w:rPr>
        <w:t>月即將在南美祕魯舉行的</w:t>
      </w:r>
      <w:r w:rsidRPr="00A2771F">
        <w:rPr>
          <w:rFonts w:ascii="inherit" w:eastAsia="新細明體" w:hAnsi="inherit" w:cs="新細明體"/>
          <w:color w:val="1D2129"/>
          <w:kern w:val="0"/>
          <w:sz w:val="23"/>
          <w:szCs w:val="23"/>
        </w:rPr>
        <w:t>APEC</w:t>
      </w:r>
      <w:r w:rsidRPr="00A2771F">
        <w:rPr>
          <w:rFonts w:ascii="inherit" w:eastAsia="新細明體" w:hAnsi="inherit" w:cs="新細明體"/>
          <w:color w:val="1D2129"/>
          <w:kern w:val="0"/>
          <w:sz w:val="23"/>
          <w:szCs w:val="23"/>
        </w:rPr>
        <w:t>會上再次進行首腦會談及</w:t>
      </w:r>
      <w:r w:rsidRPr="00A2771F">
        <w:rPr>
          <w:rFonts w:ascii="inherit" w:eastAsia="新細明體" w:hAnsi="inherit" w:cs="新細明體"/>
          <w:color w:val="1D2129"/>
          <w:kern w:val="0"/>
          <w:sz w:val="23"/>
          <w:szCs w:val="23"/>
        </w:rPr>
        <w:t>12</w:t>
      </w:r>
      <w:r w:rsidRPr="00A2771F">
        <w:rPr>
          <w:rFonts w:ascii="inherit" w:eastAsia="新細明體" w:hAnsi="inherit" w:cs="新細明體"/>
          <w:color w:val="1D2129"/>
          <w:kern w:val="0"/>
          <w:sz w:val="23"/>
          <w:szCs w:val="23"/>
        </w:rPr>
        <w:t>月</w:t>
      </w:r>
      <w:r w:rsidRPr="00A2771F">
        <w:rPr>
          <w:rFonts w:ascii="inherit" w:eastAsia="新細明體" w:hAnsi="inherit" w:cs="新細明體"/>
          <w:color w:val="1D2129"/>
          <w:kern w:val="0"/>
          <w:sz w:val="23"/>
          <w:szCs w:val="23"/>
        </w:rPr>
        <w:t>15</w:t>
      </w:r>
      <w:r w:rsidRPr="00A2771F">
        <w:rPr>
          <w:rFonts w:ascii="inherit" w:eastAsia="新細明體" w:hAnsi="inherit" w:cs="新細明體"/>
          <w:color w:val="1D2129"/>
          <w:kern w:val="0"/>
          <w:sz w:val="23"/>
          <w:szCs w:val="23"/>
        </w:rPr>
        <w:t>日普丁訪問日本的外交行程之外，主要議題仍然圍繞在解決北方領土問題與締結和平條約上。然而，俄羅斯總統府發言人佩斯科夫（拉丁文</w:t>
      </w:r>
      <w:r w:rsidRPr="00A2771F">
        <w:rPr>
          <w:rFonts w:ascii="inherit" w:eastAsia="新細明體" w:hAnsi="inherit" w:cs="新細明體"/>
          <w:color w:val="1D2129"/>
          <w:kern w:val="0"/>
          <w:sz w:val="23"/>
          <w:szCs w:val="23"/>
        </w:rPr>
        <w:t>: Dmitry Sergeyevich Peskov )</w:t>
      </w:r>
      <w:r w:rsidRPr="00A2771F">
        <w:rPr>
          <w:rFonts w:ascii="inherit" w:eastAsia="新細明體" w:hAnsi="inherit" w:cs="新細明體"/>
          <w:color w:val="1D2129"/>
          <w:kern w:val="0"/>
          <w:sz w:val="23"/>
          <w:szCs w:val="23"/>
        </w:rPr>
        <w:t>卻刻意在該會議前一天的記者會上稱，「北方領土不會是主要議題」，意圖以總統府發言層級的位階牽制安倍的對俄外交構想。</w:t>
      </w:r>
    </w:p>
    <w:p w:rsidR="00A2771F" w:rsidRPr="00A2771F" w:rsidRDefault="00A2771F" w:rsidP="00A2771F">
      <w:pPr>
        <w:widowControl/>
        <w:shd w:val="clear" w:color="auto" w:fill="FFFFFF"/>
        <w:spacing w:before="90" w:after="90" w:line="480" w:lineRule="auto"/>
        <w:rPr>
          <w:rFonts w:ascii="inherit" w:eastAsia="新細明體" w:hAnsi="inherit" w:cs="新細明體" w:hint="eastAsia"/>
          <w:color w:val="1D2129"/>
          <w:kern w:val="0"/>
          <w:sz w:val="23"/>
          <w:szCs w:val="23"/>
        </w:rPr>
      </w:pPr>
      <w:r w:rsidRPr="00A2771F">
        <w:rPr>
          <w:rFonts w:ascii="inherit" w:eastAsia="新細明體" w:hAnsi="inherit" w:cs="新細明體"/>
          <w:color w:val="1D2129"/>
          <w:kern w:val="0"/>
          <w:sz w:val="23"/>
          <w:szCs w:val="23"/>
        </w:rPr>
        <w:t>2016</w:t>
      </w:r>
      <w:r w:rsidRPr="00A2771F">
        <w:rPr>
          <w:rFonts w:ascii="inherit" w:eastAsia="新細明體" w:hAnsi="inherit" w:cs="新細明體"/>
          <w:color w:val="1D2129"/>
          <w:kern w:val="0"/>
          <w:sz w:val="23"/>
          <w:szCs w:val="23"/>
        </w:rPr>
        <w:t>年</w:t>
      </w:r>
      <w:r w:rsidRPr="00A2771F">
        <w:rPr>
          <w:rFonts w:ascii="inherit" w:eastAsia="新細明體" w:hAnsi="inherit" w:cs="新細明體"/>
          <w:color w:val="1D2129"/>
          <w:kern w:val="0"/>
          <w:sz w:val="23"/>
          <w:szCs w:val="23"/>
        </w:rPr>
        <w:t>10</w:t>
      </w:r>
      <w:r w:rsidRPr="00A2771F">
        <w:rPr>
          <w:rFonts w:ascii="inherit" w:eastAsia="新細明體" w:hAnsi="inherit" w:cs="新細明體"/>
          <w:color w:val="1D2129"/>
          <w:kern w:val="0"/>
          <w:sz w:val="23"/>
          <w:szCs w:val="23"/>
        </w:rPr>
        <w:t>月</w:t>
      </w:r>
      <w:r w:rsidRPr="00A2771F">
        <w:rPr>
          <w:rFonts w:ascii="inherit" w:eastAsia="新細明體" w:hAnsi="inherit" w:cs="新細明體"/>
          <w:color w:val="1D2129"/>
          <w:kern w:val="0"/>
          <w:sz w:val="23"/>
          <w:szCs w:val="23"/>
        </w:rPr>
        <w:t>19</w:t>
      </w:r>
      <w:r w:rsidRPr="00A2771F">
        <w:rPr>
          <w:rFonts w:ascii="inherit" w:eastAsia="新細明體" w:hAnsi="inherit" w:cs="新細明體"/>
          <w:color w:val="1D2129"/>
          <w:kern w:val="0"/>
          <w:sz w:val="23"/>
          <w:szCs w:val="23"/>
        </w:rPr>
        <w:t>日日蘇共同宣言正值邁入六十週年，日本官房長官菅義偉在此前夕的記者會上重申，「今年是解決北方領土最好的時機」，並且說明對於兩國簽訂共同聲明的意義在於，「不只恢復日蘇兩國間的外交關係，同時將此共同聲明設定為法律性文件，以作為今後締結和平條約交涉過程的出發點」。菅的說明，不僅道</w:t>
      </w:r>
      <w:r w:rsidRPr="00A2771F">
        <w:rPr>
          <w:rFonts w:ascii="inherit" w:eastAsia="新細明體" w:hAnsi="inherit" w:cs="新細明體"/>
          <w:color w:val="1D2129"/>
          <w:kern w:val="0"/>
          <w:sz w:val="23"/>
          <w:szCs w:val="23"/>
        </w:rPr>
        <w:lastRenderedPageBreak/>
        <w:t>出安倍的外交戰略意圖，而且等於承認原先日本只是將日蘇共同聲明視為政治效果的外交宣示，並希望實質轉換到具有法律位階之新的外交行動途徑上，以鋪陳今後日俄雙方談判締結和約時的出發點。</w:t>
      </w:r>
    </w:p>
    <w:p w:rsidR="00A2771F" w:rsidRPr="00A2771F" w:rsidRDefault="00A2771F" w:rsidP="00A2771F">
      <w:pPr>
        <w:widowControl/>
        <w:shd w:val="clear" w:color="auto" w:fill="FFFFFF"/>
        <w:spacing w:before="90" w:after="90" w:line="480" w:lineRule="auto"/>
        <w:rPr>
          <w:rFonts w:ascii="inherit" w:eastAsia="新細明體" w:hAnsi="inherit" w:cs="新細明體" w:hint="eastAsia"/>
          <w:color w:val="1D2129"/>
          <w:kern w:val="0"/>
          <w:sz w:val="23"/>
          <w:szCs w:val="23"/>
        </w:rPr>
      </w:pPr>
      <w:r w:rsidRPr="00A2771F">
        <w:rPr>
          <w:rFonts w:ascii="inherit" w:eastAsia="新細明體" w:hAnsi="inherit" w:cs="新細明體"/>
          <w:color w:val="1D2129"/>
          <w:kern w:val="0"/>
          <w:sz w:val="23"/>
          <w:szCs w:val="23"/>
        </w:rPr>
        <w:t>日俄關係的今後展望</w:t>
      </w:r>
    </w:p>
    <w:p w:rsidR="00A2771F" w:rsidRPr="00A2771F" w:rsidRDefault="00A2771F" w:rsidP="00A2771F">
      <w:pPr>
        <w:widowControl/>
        <w:shd w:val="clear" w:color="auto" w:fill="FFFFFF"/>
        <w:spacing w:line="480" w:lineRule="auto"/>
        <w:rPr>
          <w:rFonts w:ascii="inherit" w:eastAsia="新細明體" w:hAnsi="inherit" w:cs="新細明體" w:hint="eastAsia"/>
          <w:color w:val="1D2129"/>
          <w:kern w:val="0"/>
          <w:sz w:val="23"/>
          <w:szCs w:val="23"/>
          <w:lang w:eastAsia="ja-JP"/>
        </w:rPr>
      </w:pPr>
      <w:r w:rsidRPr="00A2771F">
        <w:rPr>
          <w:rFonts w:ascii="inherit" w:eastAsia="新細明體" w:hAnsi="inherit" w:cs="新細明體"/>
          <w:color w:val="1D2129"/>
          <w:kern w:val="0"/>
          <w:sz w:val="23"/>
          <w:szCs w:val="23"/>
        </w:rPr>
        <w:t>若以菅的說明視為是安倍對俄羅斯外交將採取最新且最實質的外交行動途徑，那麼合理推測</w:t>
      </w:r>
      <w:r w:rsidRPr="00A2771F">
        <w:rPr>
          <w:rFonts w:ascii="inherit" w:eastAsia="新細明體" w:hAnsi="inherit" w:cs="新細明體"/>
          <w:color w:val="1D2129"/>
          <w:kern w:val="0"/>
          <w:sz w:val="23"/>
          <w:szCs w:val="23"/>
        </w:rPr>
        <w:t>12</w:t>
      </w:r>
      <w:r w:rsidRPr="00A2771F">
        <w:rPr>
          <w:rFonts w:ascii="inherit" w:eastAsia="新細明體" w:hAnsi="inherit" w:cs="新細明體"/>
          <w:color w:val="1D2129"/>
          <w:kern w:val="0"/>
          <w:sz w:val="23"/>
          <w:szCs w:val="23"/>
        </w:rPr>
        <w:t>月</w:t>
      </w:r>
      <w:r w:rsidRPr="00A2771F">
        <w:rPr>
          <w:rFonts w:ascii="inherit" w:eastAsia="新細明體" w:hAnsi="inherit" w:cs="新細明體"/>
          <w:color w:val="1D2129"/>
          <w:kern w:val="0"/>
          <w:sz w:val="23"/>
          <w:szCs w:val="23"/>
        </w:rPr>
        <w:t>15</w:t>
      </w:r>
      <w:r w:rsidRPr="00A2771F">
        <w:rPr>
          <w:rFonts w:ascii="inherit" w:eastAsia="新細明體" w:hAnsi="inherit" w:cs="新細明體"/>
          <w:color w:val="1D2129"/>
          <w:kern w:val="0"/>
          <w:sz w:val="23"/>
          <w:szCs w:val="23"/>
        </w:rPr>
        <w:t>日在安倍首相故鄉山口縣舉行的日俄首腦會談，日方仍將北方四島的領土主權問題及締結兩國和平條約列為會談的首要外交議題，從今年一連串安倍對俄羅斯外交的實質行動作為上，即可窺探一二。顯然安倍認為，日蘇共同聲明簽訂六十週年後的今年，亦即</w:t>
      </w:r>
      <w:r w:rsidRPr="00A2771F">
        <w:rPr>
          <w:rFonts w:ascii="inherit" w:eastAsia="新細明體" w:hAnsi="inherit" w:cs="新細明體"/>
          <w:color w:val="1D2129"/>
          <w:kern w:val="0"/>
          <w:sz w:val="23"/>
          <w:szCs w:val="23"/>
        </w:rPr>
        <w:t>2016</w:t>
      </w:r>
      <w:r w:rsidRPr="00A2771F">
        <w:rPr>
          <w:rFonts w:ascii="inherit" w:eastAsia="新細明體" w:hAnsi="inherit" w:cs="新細明體"/>
          <w:color w:val="1D2129"/>
          <w:kern w:val="0"/>
          <w:sz w:val="23"/>
          <w:szCs w:val="23"/>
        </w:rPr>
        <w:t>年是重新打造及改變日俄關係關鍵性的一年。</w:t>
      </w:r>
      <w:r w:rsidRPr="00A2771F">
        <w:rPr>
          <w:rFonts w:ascii="inherit" w:eastAsia="新細明體" w:hAnsi="inherit" w:cs="新細明體"/>
          <w:color w:val="1D2129"/>
          <w:kern w:val="0"/>
          <w:sz w:val="23"/>
          <w:szCs w:val="23"/>
        </w:rPr>
        <w:br/>
      </w:r>
      <w:r w:rsidRPr="00A2771F">
        <w:rPr>
          <w:rFonts w:ascii="inherit" w:eastAsia="新細明體" w:hAnsi="inherit" w:cs="新細明體"/>
          <w:color w:val="1D2129"/>
          <w:kern w:val="0"/>
          <w:sz w:val="23"/>
          <w:szCs w:val="23"/>
        </w:rPr>
        <w:t>然而，個人主觀意願如何突破外在客觀環境的拘束，將考驗安倍的政治智慧與外交手腕。當然，普丁也不是省油的燈，他深知扼住北方四島將可牽制日本，甚至可以日本作為切入以美國為首的自由主義集團各國的突破口。我們將繼續密切注意</w:t>
      </w:r>
      <w:r w:rsidRPr="00A2771F">
        <w:rPr>
          <w:rFonts w:ascii="inherit" w:eastAsia="新細明體" w:hAnsi="inherit" w:cs="新細明體"/>
          <w:color w:val="1D2129"/>
          <w:kern w:val="0"/>
          <w:sz w:val="23"/>
          <w:szCs w:val="23"/>
        </w:rPr>
        <w:t>12</w:t>
      </w:r>
      <w:r w:rsidRPr="00A2771F">
        <w:rPr>
          <w:rFonts w:ascii="inherit" w:eastAsia="新細明體" w:hAnsi="inherit" w:cs="新細明體"/>
          <w:color w:val="1D2129"/>
          <w:kern w:val="0"/>
          <w:sz w:val="23"/>
          <w:szCs w:val="23"/>
        </w:rPr>
        <w:t>月</w:t>
      </w:r>
      <w:r w:rsidRPr="00A2771F">
        <w:rPr>
          <w:rFonts w:ascii="inherit" w:eastAsia="新細明體" w:hAnsi="inherit" w:cs="新細明體"/>
          <w:color w:val="1D2129"/>
          <w:kern w:val="0"/>
          <w:sz w:val="23"/>
          <w:szCs w:val="23"/>
        </w:rPr>
        <w:t>15</w:t>
      </w:r>
      <w:r w:rsidRPr="00A2771F">
        <w:rPr>
          <w:rFonts w:ascii="inherit" w:eastAsia="新細明體" w:hAnsi="inherit" w:cs="新細明體"/>
          <w:color w:val="1D2129"/>
          <w:kern w:val="0"/>
          <w:sz w:val="23"/>
          <w:szCs w:val="23"/>
        </w:rPr>
        <w:t>日的這一場日俄首腦會談，因為這場會談將有可能成為建構下一個六十年日俄關係外交互動模式的出發點。</w:t>
      </w:r>
      <w:r w:rsidRPr="00A2771F">
        <w:rPr>
          <w:rFonts w:ascii="inherit" w:eastAsia="新細明體" w:hAnsi="inherit" w:cs="新細明體"/>
          <w:color w:val="1D2129"/>
          <w:kern w:val="0"/>
          <w:sz w:val="23"/>
          <w:szCs w:val="23"/>
          <w:lang w:eastAsia="ja-JP"/>
        </w:rPr>
        <w:t>(</w:t>
      </w:r>
      <w:r w:rsidRPr="00A2771F">
        <w:rPr>
          <w:rFonts w:ascii="inherit" w:eastAsia="新細明體" w:hAnsi="inherit" w:cs="新細明體"/>
          <w:color w:val="1D2129"/>
          <w:kern w:val="0"/>
          <w:sz w:val="23"/>
          <w:szCs w:val="23"/>
          <w:lang w:eastAsia="ja-JP"/>
        </w:rPr>
        <w:t>以上</w:t>
      </w:r>
      <w:r w:rsidRPr="00A2771F">
        <w:rPr>
          <w:rFonts w:ascii="inherit" w:eastAsia="新細明體" w:hAnsi="inherit" w:cs="新細明體"/>
          <w:color w:val="1D2129"/>
          <w:kern w:val="0"/>
          <w:sz w:val="23"/>
          <w:szCs w:val="23"/>
          <w:lang w:eastAsia="ja-JP"/>
        </w:rPr>
        <w:t>)</w:t>
      </w: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Default="00A2771F">
      <w:pPr>
        <w:rPr>
          <w:lang w:eastAsia="ja-JP"/>
        </w:rPr>
      </w:pPr>
    </w:p>
    <w:p w:rsidR="00A2771F" w:rsidRPr="00A2771F" w:rsidRDefault="0003328D" w:rsidP="00A2771F">
      <w:pPr>
        <w:widowControl/>
        <w:spacing w:after="150" w:line="300" w:lineRule="atLeast"/>
        <w:outlineLvl w:val="2"/>
        <w:rPr>
          <w:rFonts w:ascii="微軟正黑體" w:eastAsia="微軟正黑體" w:hAnsi="微軟正黑體" w:cs="新細明體"/>
          <w:b/>
          <w:bCs/>
          <w:color w:val="585858"/>
          <w:kern w:val="0"/>
          <w:sz w:val="23"/>
          <w:szCs w:val="23"/>
          <w:lang w:eastAsia="ja-JP"/>
        </w:rPr>
      </w:pPr>
      <w:hyperlink r:id="rId17" w:history="1">
        <w:r w:rsidR="00A2771F" w:rsidRPr="00A2771F">
          <w:rPr>
            <w:rFonts w:ascii="微軟正黑體" w:eastAsia="微軟正黑體" w:hAnsi="微軟正黑體" w:cs="新細明體" w:hint="eastAsia"/>
            <w:b/>
            <w:bCs/>
            <w:color w:val="585858"/>
            <w:kern w:val="0"/>
            <w:sz w:val="23"/>
            <w:szCs w:val="23"/>
            <w:lang w:eastAsia="ja-JP"/>
          </w:rPr>
          <w:t>日本政經情勢解析</w:t>
        </w:r>
      </w:hyperlink>
      <w:r w:rsidR="00A2771F" w:rsidRPr="00A2771F">
        <w:rPr>
          <w:rFonts w:ascii="微軟正黑體" w:eastAsia="微軟正黑體" w:hAnsi="微軟正黑體" w:cs="新細明體" w:hint="eastAsia"/>
          <w:b/>
          <w:bCs/>
          <w:color w:val="585858"/>
          <w:kern w:val="0"/>
          <w:sz w:val="23"/>
          <w:szCs w:val="23"/>
          <w:lang w:eastAsia="ja-JP"/>
        </w:rPr>
        <w:t xml:space="preserve"> / グローバル化と格差問題</w:t>
      </w:r>
    </w:p>
    <w:p w:rsidR="00A2771F" w:rsidRPr="00A2771F" w:rsidRDefault="00A2771F" w:rsidP="00A2771F">
      <w:pPr>
        <w:widowControl/>
        <w:spacing w:line="480" w:lineRule="auto"/>
        <w:jc w:val="center"/>
        <w:rPr>
          <w:rFonts w:ascii="Open Sans" w:eastAsia="新細明體" w:hAnsi="Open Sans" w:cs="新細明體"/>
          <w:color w:val="585858"/>
          <w:kern w:val="0"/>
          <w:sz w:val="20"/>
          <w:szCs w:val="20"/>
          <w:lang w:eastAsia="ja-JP"/>
        </w:rPr>
      </w:pPr>
      <w:r w:rsidRPr="00A2771F">
        <w:rPr>
          <w:rFonts w:ascii="Century" w:eastAsia="MS Mincho" w:hAnsi="Century" w:cs="新細明體" w:hint="eastAsia"/>
          <w:b/>
          <w:color w:val="585858"/>
          <w:kern w:val="0"/>
          <w:sz w:val="32"/>
          <w:szCs w:val="32"/>
          <w:lang w:eastAsia="ja-JP"/>
        </w:rPr>
        <w:t>グローバル化と格差問題</w:t>
      </w:r>
    </w:p>
    <w:p w:rsidR="00A2771F" w:rsidRPr="00A2771F" w:rsidRDefault="00A2771F" w:rsidP="00A2771F">
      <w:pPr>
        <w:widowControl/>
        <w:spacing w:line="480" w:lineRule="auto"/>
        <w:jc w:val="right"/>
        <w:rPr>
          <w:rFonts w:ascii="Open Sans" w:eastAsia="新細明體" w:hAnsi="Open Sans" w:cs="新細明體"/>
          <w:color w:val="585858"/>
          <w:kern w:val="0"/>
          <w:sz w:val="20"/>
          <w:szCs w:val="20"/>
        </w:rPr>
      </w:pPr>
      <w:r w:rsidRPr="00A2771F">
        <w:rPr>
          <w:rFonts w:ascii="Century" w:eastAsia="MS Mincho" w:hAnsi="Century" w:cs="新細明體" w:hint="eastAsia"/>
          <w:color w:val="585858"/>
          <w:kern w:val="0"/>
          <w:szCs w:val="24"/>
        </w:rPr>
        <w:t>日本政経研究所　小山直則</w:t>
      </w:r>
    </w:p>
    <w:p w:rsidR="00A2771F" w:rsidRPr="00A2771F" w:rsidRDefault="00A2771F" w:rsidP="00A2771F">
      <w:pPr>
        <w:widowControl/>
        <w:spacing w:line="480" w:lineRule="auto"/>
        <w:rPr>
          <w:rFonts w:ascii="Open Sans" w:eastAsia="新細明體" w:hAnsi="Open Sans" w:cs="新細明體"/>
          <w:color w:val="585858"/>
          <w:kern w:val="0"/>
          <w:sz w:val="20"/>
          <w:szCs w:val="20"/>
        </w:rPr>
      </w:pPr>
      <w:r w:rsidRPr="00A2771F">
        <w:rPr>
          <w:rFonts w:ascii="Century" w:eastAsia="MS Mincho" w:hAnsi="Century" w:cs="新細明體"/>
          <w:color w:val="585858"/>
          <w:kern w:val="0"/>
          <w:szCs w:val="24"/>
        </w:rPr>
        <w:t xml:space="preserve">  </w:t>
      </w:r>
    </w:p>
    <w:p w:rsidR="00A2771F" w:rsidRPr="00A2771F" w:rsidRDefault="00A2771F" w:rsidP="00A2771F">
      <w:pPr>
        <w:widowControl/>
        <w:spacing w:line="480" w:lineRule="auto"/>
        <w:ind w:firstLineChars="100" w:firstLine="240"/>
        <w:jc w:val="both"/>
        <w:rPr>
          <w:rFonts w:ascii="Open Sans" w:eastAsia="新細明體" w:hAnsi="Open Sans" w:cs="新細明體"/>
          <w:color w:val="585858"/>
          <w:kern w:val="0"/>
          <w:sz w:val="20"/>
          <w:szCs w:val="20"/>
          <w:lang w:eastAsia="ja-JP"/>
        </w:rPr>
      </w:pPr>
      <w:r w:rsidRPr="00A2771F">
        <w:rPr>
          <w:rFonts w:ascii="Century" w:eastAsia="MS Mincho" w:hAnsi="Century" w:cs="新細明體" w:hint="eastAsia"/>
          <w:color w:val="585858"/>
          <w:kern w:val="0"/>
          <w:szCs w:val="24"/>
          <w:lang w:eastAsia="ja-JP"/>
        </w:rPr>
        <w:t>英国の</w:t>
      </w:r>
      <w:r w:rsidRPr="00A2771F">
        <w:rPr>
          <w:rFonts w:ascii="Century" w:eastAsia="MS Mincho" w:hAnsi="Century" w:cs="新細明體"/>
          <w:color w:val="585858"/>
          <w:kern w:val="0"/>
          <w:szCs w:val="24"/>
          <w:lang w:eastAsia="ja-JP"/>
        </w:rPr>
        <w:t>EU</w:t>
      </w:r>
      <w:r w:rsidRPr="00A2771F">
        <w:rPr>
          <w:rFonts w:ascii="Century" w:eastAsia="MS Mincho" w:hAnsi="Century" w:cs="新細明體" w:hint="eastAsia"/>
          <w:color w:val="585858"/>
          <w:kern w:val="0"/>
          <w:szCs w:val="24"/>
          <w:lang w:eastAsia="ja-JP"/>
        </w:rPr>
        <w:t>離脱や米国の大統領候補者の</w:t>
      </w:r>
      <w:r w:rsidRPr="00A2771F">
        <w:rPr>
          <w:rFonts w:ascii="Century" w:eastAsia="MS Mincho" w:hAnsi="Century" w:cs="新細明體"/>
          <w:color w:val="585858"/>
          <w:kern w:val="0"/>
          <w:szCs w:val="24"/>
          <w:lang w:eastAsia="ja-JP"/>
        </w:rPr>
        <w:t>TPP</w:t>
      </w:r>
      <w:r w:rsidRPr="00A2771F">
        <w:rPr>
          <w:rFonts w:ascii="Century" w:eastAsia="MS Mincho" w:hAnsi="Century" w:cs="新細明體" w:hint="eastAsia"/>
          <w:color w:val="585858"/>
          <w:kern w:val="0"/>
          <w:szCs w:val="24"/>
          <w:lang w:eastAsia="ja-JP"/>
        </w:rPr>
        <w:t>離脱表明は、自由貿易を基調とするグローバル化への流れに反するように見えます。</w:t>
      </w:r>
      <w:r w:rsidRPr="00A2771F">
        <w:rPr>
          <w:rFonts w:ascii="Century" w:eastAsia="MS Mincho" w:hAnsi="Century" w:cs="新細明體"/>
          <w:color w:val="585858"/>
          <w:kern w:val="0"/>
          <w:szCs w:val="24"/>
          <w:lang w:eastAsia="ja-JP"/>
        </w:rPr>
        <w:t>2016</w:t>
      </w:r>
      <w:r w:rsidRPr="00A2771F">
        <w:rPr>
          <w:rFonts w:ascii="Century" w:eastAsia="MS Mincho" w:hAnsi="Century" w:cs="新細明體" w:hint="eastAsia"/>
          <w:color w:val="585858"/>
          <w:kern w:val="0"/>
          <w:szCs w:val="24"/>
          <w:lang w:eastAsia="ja-JP"/>
        </w:rPr>
        <w:t>年</w:t>
      </w:r>
      <w:r w:rsidRPr="00A2771F">
        <w:rPr>
          <w:rFonts w:ascii="Century" w:eastAsia="MS Mincho" w:hAnsi="Century" w:cs="新細明體"/>
          <w:color w:val="585858"/>
          <w:kern w:val="0"/>
          <w:szCs w:val="24"/>
          <w:lang w:eastAsia="ja-JP"/>
        </w:rPr>
        <w:t>6</w:t>
      </w:r>
      <w:r w:rsidRPr="00A2771F">
        <w:rPr>
          <w:rFonts w:ascii="Century" w:eastAsia="MS Mincho" w:hAnsi="Century" w:cs="新細明體" w:hint="eastAsia"/>
          <w:color w:val="585858"/>
          <w:kern w:val="0"/>
          <w:szCs w:val="24"/>
          <w:lang w:eastAsia="ja-JP"/>
        </w:rPr>
        <w:t>月</w:t>
      </w:r>
      <w:r w:rsidRPr="00A2771F">
        <w:rPr>
          <w:rFonts w:ascii="Century" w:eastAsia="MS Mincho" w:hAnsi="Century" w:cs="新細明體"/>
          <w:color w:val="585858"/>
          <w:kern w:val="0"/>
          <w:szCs w:val="24"/>
          <w:lang w:eastAsia="ja-JP"/>
        </w:rPr>
        <w:t>23</w:t>
      </w:r>
      <w:r w:rsidRPr="00A2771F">
        <w:rPr>
          <w:rFonts w:ascii="Century" w:eastAsia="MS Mincho" w:hAnsi="Century" w:cs="新細明體" w:hint="eastAsia"/>
          <w:color w:val="585858"/>
          <w:kern w:val="0"/>
          <w:szCs w:val="24"/>
          <w:lang w:eastAsia="ja-JP"/>
        </w:rPr>
        <w:t>日の英国の</w:t>
      </w:r>
      <w:r w:rsidRPr="00A2771F">
        <w:rPr>
          <w:rFonts w:ascii="Century" w:eastAsia="MS Mincho" w:hAnsi="Century" w:cs="新細明體"/>
          <w:color w:val="585858"/>
          <w:kern w:val="0"/>
          <w:szCs w:val="24"/>
          <w:lang w:eastAsia="ja-JP"/>
        </w:rPr>
        <w:t>EU</w:t>
      </w:r>
      <w:r w:rsidRPr="00A2771F">
        <w:rPr>
          <w:rFonts w:ascii="Century" w:eastAsia="MS Mincho" w:hAnsi="Century" w:cs="新細明體" w:hint="eastAsia"/>
          <w:color w:val="585858"/>
          <w:kern w:val="0"/>
          <w:szCs w:val="24"/>
          <w:lang w:eastAsia="ja-JP"/>
        </w:rPr>
        <w:t>離脱をめぐる住民投票は、離脱</w:t>
      </w:r>
      <w:r w:rsidRPr="00A2771F">
        <w:rPr>
          <w:rFonts w:ascii="Century" w:eastAsia="MS Mincho" w:hAnsi="Century" w:cs="新細明體"/>
          <w:color w:val="585858"/>
          <w:kern w:val="0"/>
          <w:szCs w:val="24"/>
          <w:lang w:eastAsia="ja-JP"/>
        </w:rPr>
        <w:t>52%</w:t>
      </w:r>
      <w:r w:rsidRPr="00A2771F">
        <w:rPr>
          <w:rFonts w:ascii="Century" w:eastAsia="MS Mincho" w:hAnsi="Century" w:cs="新細明體" w:hint="eastAsia"/>
          <w:color w:val="585858"/>
          <w:kern w:val="0"/>
          <w:szCs w:val="24"/>
          <w:lang w:eastAsia="ja-JP"/>
        </w:rPr>
        <w:t>、残留</w:t>
      </w:r>
      <w:r w:rsidRPr="00A2771F">
        <w:rPr>
          <w:rFonts w:ascii="Century" w:eastAsia="MS Mincho" w:hAnsi="Century" w:cs="新細明體"/>
          <w:color w:val="585858"/>
          <w:kern w:val="0"/>
          <w:szCs w:val="24"/>
          <w:lang w:eastAsia="ja-JP"/>
        </w:rPr>
        <w:t>48%</w:t>
      </w:r>
      <w:r w:rsidRPr="00A2771F">
        <w:rPr>
          <w:rFonts w:ascii="Century" w:eastAsia="MS Mincho" w:hAnsi="Century" w:cs="新細明體" w:hint="eastAsia"/>
          <w:color w:val="585858"/>
          <w:kern w:val="0"/>
          <w:szCs w:val="24"/>
          <w:lang w:eastAsia="ja-JP"/>
        </w:rPr>
        <w:t>で</w:t>
      </w:r>
      <w:r w:rsidRPr="00A2771F">
        <w:rPr>
          <w:rFonts w:ascii="Century" w:eastAsia="MS Mincho" w:hAnsi="Century" w:cs="新細明體"/>
          <w:color w:val="585858"/>
          <w:kern w:val="0"/>
          <w:szCs w:val="24"/>
          <w:lang w:eastAsia="ja-JP"/>
        </w:rPr>
        <w:t>EU</w:t>
      </w:r>
      <w:r w:rsidRPr="00A2771F">
        <w:rPr>
          <w:rFonts w:ascii="Century" w:eastAsia="MS Mincho" w:hAnsi="Century" w:cs="新細明體" w:hint="eastAsia"/>
          <w:color w:val="585858"/>
          <w:kern w:val="0"/>
          <w:szCs w:val="24"/>
          <w:lang w:eastAsia="ja-JP"/>
        </w:rPr>
        <w:t>離脱が多数を占めました。英国の</w:t>
      </w:r>
      <w:r w:rsidRPr="00A2771F">
        <w:rPr>
          <w:rFonts w:ascii="Century" w:eastAsia="MS Mincho" w:hAnsi="Century" w:cs="新細明體"/>
          <w:color w:val="585858"/>
          <w:kern w:val="0"/>
          <w:szCs w:val="24"/>
          <w:lang w:eastAsia="ja-JP"/>
        </w:rPr>
        <w:t>12</w:t>
      </w:r>
      <w:r w:rsidRPr="00A2771F">
        <w:rPr>
          <w:rFonts w:ascii="Century" w:eastAsia="MS Mincho" w:hAnsi="Century" w:cs="新細明體" w:hint="eastAsia"/>
          <w:color w:val="585858"/>
          <w:kern w:val="0"/>
          <w:szCs w:val="24"/>
          <w:lang w:eastAsia="ja-JP"/>
        </w:rPr>
        <w:t>地域の</w:t>
      </w:r>
      <w:r w:rsidRPr="00A2771F">
        <w:rPr>
          <w:rFonts w:ascii="Century" w:eastAsia="MS Mincho" w:hAnsi="Century" w:cs="新細明體"/>
          <w:color w:val="585858"/>
          <w:kern w:val="0"/>
          <w:szCs w:val="24"/>
          <w:lang w:eastAsia="ja-JP"/>
        </w:rPr>
        <w:t>GDP</w:t>
      </w:r>
      <w:r w:rsidRPr="00A2771F">
        <w:rPr>
          <w:rFonts w:ascii="Century" w:eastAsia="MS Mincho" w:hAnsi="Century" w:cs="新細明體" w:hint="eastAsia"/>
          <w:color w:val="585858"/>
          <w:kern w:val="0"/>
          <w:szCs w:val="24"/>
          <w:lang w:eastAsia="ja-JP"/>
        </w:rPr>
        <w:t>と住民投票の結果では、豊かな地域ほど</w:t>
      </w:r>
      <w:r w:rsidRPr="00A2771F">
        <w:rPr>
          <w:rFonts w:ascii="Century" w:eastAsia="MS Mincho" w:hAnsi="Century" w:cs="新細明體"/>
          <w:color w:val="585858"/>
          <w:kern w:val="0"/>
          <w:szCs w:val="24"/>
          <w:lang w:eastAsia="ja-JP"/>
        </w:rPr>
        <w:t>EU</w:t>
      </w:r>
      <w:r w:rsidRPr="00A2771F">
        <w:rPr>
          <w:rFonts w:ascii="Century" w:eastAsia="MS Mincho" w:hAnsi="Century" w:cs="新細明體" w:hint="eastAsia"/>
          <w:color w:val="585858"/>
          <w:kern w:val="0"/>
          <w:szCs w:val="24"/>
          <w:lang w:eastAsia="ja-JP"/>
        </w:rPr>
        <w:t>残留派が多くなっていました。</w:t>
      </w:r>
      <w:r w:rsidRPr="00A2771F">
        <w:rPr>
          <w:rFonts w:ascii="Century" w:eastAsia="MS Mincho" w:hAnsi="Century" w:cs="新細明體" w:hint="eastAsia"/>
          <w:color w:val="222222"/>
          <w:kern w:val="0"/>
          <w:szCs w:val="24"/>
          <w:shd w:val="clear" w:color="auto" w:fill="FFFFFF"/>
          <w:lang w:eastAsia="ja-JP"/>
        </w:rPr>
        <w:t>ノーベル経済学賞受賞者のジョセフ・スティグリッツ氏は、イタリアも数年内にユーロを離脱するとの見解を表明しています</w:t>
      </w:r>
      <w:r w:rsidRPr="00A2771F">
        <w:rPr>
          <w:rFonts w:ascii="Century" w:eastAsia="MS Mincho" w:hAnsi="Century" w:cs="新細明體"/>
          <w:color w:val="222222"/>
          <w:kern w:val="0"/>
          <w:szCs w:val="24"/>
          <w:shd w:val="clear" w:color="auto" w:fill="FFFFFF"/>
          <w:lang w:eastAsia="ja-JP"/>
        </w:rPr>
        <w:t>(</w:t>
      </w:r>
      <w:r w:rsidRPr="00A2771F">
        <w:rPr>
          <w:rFonts w:ascii="Century" w:eastAsia="MS Mincho" w:hAnsi="Century" w:cs="新細明體"/>
          <w:color w:val="585858"/>
          <w:kern w:val="0"/>
          <w:szCs w:val="24"/>
          <w:lang w:eastAsia="ja-JP"/>
        </w:rPr>
        <w:t>Reuters News)</w:t>
      </w:r>
      <w:r w:rsidRPr="00A2771F">
        <w:rPr>
          <w:rFonts w:ascii="Century" w:eastAsia="MS Mincho" w:hAnsi="Century" w:cs="新細明體" w:hint="eastAsia"/>
          <w:color w:val="222222"/>
          <w:kern w:val="0"/>
          <w:szCs w:val="24"/>
          <w:shd w:val="clear" w:color="auto" w:fill="FFFFFF"/>
          <w:lang w:eastAsia="ja-JP"/>
        </w:rPr>
        <w:t>。</w:t>
      </w:r>
      <w:r w:rsidRPr="00A2771F">
        <w:rPr>
          <w:rFonts w:ascii="Century" w:eastAsia="MS Mincho" w:hAnsi="Century" w:cs="新細明體" w:hint="eastAsia"/>
          <w:color w:val="585858"/>
          <w:kern w:val="0"/>
          <w:szCs w:val="24"/>
          <w:lang w:eastAsia="ja-JP"/>
        </w:rPr>
        <w:t>このように、所得格差は、グローバル化への世論に影響を与えるのかもしれません。</w:t>
      </w:r>
    </w:p>
    <w:p w:rsidR="00A2771F" w:rsidRPr="00A2771F" w:rsidRDefault="00A2771F" w:rsidP="00A2771F">
      <w:pPr>
        <w:widowControl/>
        <w:spacing w:line="480" w:lineRule="auto"/>
        <w:jc w:val="both"/>
        <w:rPr>
          <w:rFonts w:ascii="Open Sans" w:eastAsia="新細明體" w:hAnsi="Open Sans" w:cs="新細明體"/>
          <w:color w:val="585858"/>
          <w:kern w:val="0"/>
          <w:sz w:val="20"/>
          <w:szCs w:val="20"/>
          <w:lang w:eastAsia="ja-JP"/>
        </w:rPr>
      </w:pPr>
      <w:r w:rsidRPr="00A2771F">
        <w:rPr>
          <w:rFonts w:ascii="Century" w:eastAsia="MS Mincho" w:hAnsi="Century" w:cs="新細明體"/>
          <w:color w:val="585858"/>
          <w:kern w:val="0"/>
          <w:szCs w:val="24"/>
          <w:lang w:eastAsia="ja-JP"/>
        </w:rPr>
        <w:t xml:space="preserve">  </w:t>
      </w:r>
      <w:r w:rsidRPr="00A2771F">
        <w:rPr>
          <w:rFonts w:ascii="Century" w:eastAsia="MS Mincho" w:hAnsi="Century" w:cs="新細明體" w:hint="eastAsia"/>
          <w:color w:val="585858"/>
          <w:kern w:val="0"/>
          <w:szCs w:val="24"/>
          <w:lang w:eastAsia="ja-JP"/>
        </w:rPr>
        <w:t>グローバル経済における所得分配について教えてくれるのが、国際貿易理論のストルパー＝サミュエルソン定理です。小田正雄他</w:t>
      </w:r>
      <w:r w:rsidRPr="00A2771F">
        <w:rPr>
          <w:rFonts w:ascii="Century" w:eastAsia="MS Mincho" w:hAnsi="Century" w:cs="新細明體"/>
          <w:color w:val="585858"/>
          <w:kern w:val="0"/>
          <w:szCs w:val="24"/>
          <w:lang w:eastAsia="ja-JP"/>
        </w:rPr>
        <w:t>(1996)</w:t>
      </w:r>
      <w:r w:rsidRPr="00A2771F">
        <w:rPr>
          <w:rFonts w:ascii="Century" w:eastAsia="MS Mincho" w:hAnsi="Century" w:cs="新細明體" w:hint="eastAsia"/>
          <w:color w:val="585858"/>
          <w:kern w:val="0"/>
          <w:szCs w:val="24"/>
          <w:lang w:eastAsia="ja-JP"/>
        </w:rPr>
        <w:t>によると、「貿易を開始すると、通常、輸出財価格が上昇する。もし、輸出財が資本集約的であれば、貿易開始後に輸出財の価格の上昇率よりも高い率でレンタルが上昇し、賃金率は低下する。したがって、資本から所得を得ている資本家が有利となり、賃金所得を得ている労働者は不利になる」と記されております。</w:t>
      </w:r>
    </w:p>
    <w:p w:rsidR="00A2771F" w:rsidRPr="00A2771F" w:rsidRDefault="00A2771F" w:rsidP="00A2771F">
      <w:pPr>
        <w:widowControl/>
        <w:spacing w:line="480" w:lineRule="auto"/>
        <w:jc w:val="both"/>
        <w:rPr>
          <w:rFonts w:ascii="Open Sans" w:eastAsia="新細明體" w:hAnsi="Open Sans" w:cs="新細明體"/>
          <w:color w:val="585858"/>
          <w:kern w:val="0"/>
          <w:sz w:val="20"/>
          <w:szCs w:val="20"/>
          <w:lang w:eastAsia="ja-JP"/>
        </w:rPr>
      </w:pPr>
      <w:r w:rsidRPr="00A2771F">
        <w:rPr>
          <w:rFonts w:ascii="Century" w:eastAsia="MS Mincho" w:hAnsi="Century" w:cs="新細明體"/>
          <w:color w:val="585858"/>
          <w:kern w:val="0"/>
          <w:szCs w:val="24"/>
          <w:lang w:eastAsia="ja-JP"/>
        </w:rPr>
        <w:lastRenderedPageBreak/>
        <w:t xml:space="preserve">  </w:t>
      </w:r>
      <w:r w:rsidRPr="00A2771F">
        <w:rPr>
          <w:rFonts w:ascii="Century" w:eastAsia="MS Mincho" w:hAnsi="Century" w:cs="新細明體" w:hint="eastAsia"/>
          <w:color w:val="585858"/>
          <w:kern w:val="0"/>
          <w:szCs w:val="24"/>
          <w:lang w:eastAsia="ja-JP"/>
        </w:rPr>
        <w:t>先進国におけるグローバル化が、資本家に有利となり、労働者に不利となるとすれば、少数の資本家と多数の労働者を占める経済では、労働者の世論が政策に大きな影響を与えるかもしれません。</w:t>
      </w:r>
    </w:p>
    <w:p w:rsidR="00A2771F" w:rsidRPr="00A2771F" w:rsidRDefault="00A2771F" w:rsidP="00A2771F">
      <w:pPr>
        <w:widowControl/>
        <w:spacing w:line="480" w:lineRule="auto"/>
        <w:jc w:val="both"/>
        <w:rPr>
          <w:rFonts w:ascii="Open Sans" w:eastAsia="新細明體" w:hAnsi="Open Sans" w:cs="新細明體"/>
          <w:color w:val="585858"/>
          <w:kern w:val="0"/>
          <w:sz w:val="20"/>
          <w:szCs w:val="20"/>
          <w:lang w:eastAsia="ja-JP"/>
        </w:rPr>
      </w:pPr>
      <w:r w:rsidRPr="00A2771F">
        <w:rPr>
          <w:rFonts w:ascii="Century" w:eastAsia="MS Mincho" w:hAnsi="Century" w:cs="新細明體"/>
          <w:color w:val="585858"/>
          <w:kern w:val="0"/>
          <w:szCs w:val="24"/>
          <w:lang w:eastAsia="ja-JP"/>
        </w:rPr>
        <w:t xml:space="preserve">  </w:t>
      </w:r>
      <w:r w:rsidRPr="00A2771F">
        <w:rPr>
          <w:rFonts w:ascii="Century" w:eastAsia="MS Mincho" w:hAnsi="Century" w:cs="新細明體" w:hint="eastAsia"/>
          <w:color w:val="585858"/>
          <w:kern w:val="0"/>
          <w:szCs w:val="24"/>
          <w:lang w:eastAsia="ja-JP"/>
        </w:rPr>
        <w:t>資本家と労働者間の格差と同じような議論が、正規雇用者と非正規雇用者の間にも生じるかもしれません。非正規雇用者の割合が</w:t>
      </w:r>
      <w:r w:rsidRPr="00A2771F">
        <w:rPr>
          <w:rFonts w:ascii="Century" w:eastAsia="MS Mincho" w:hAnsi="Century" w:cs="新細明體"/>
          <w:color w:val="585858"/>
          <w:kern w:val="0"/>
          <w:szCs w:val="24"/>
          <w:lang w:eastAsia="ja-JP"/>
        </w:rPr>
        <w:t>4</w:t>
      </w:r>
      <w:r w:rsidRPr="00A2771F">
        <w:rPr>
          <w:rFonts w:ascii="Century" w:eastAsia="MS Mincho" w:hAnsi="Century" w:cs="新細明體" w:hint="eastAsia"/>
          <w:color w:val="585858"/>
          <w:kern w:val="0"/>
          <w:szCs w:val="24"/>
          <w:lang w:eastAsia="ja-JP"/>
        </w:rPr>
        <w:t>割を超える日本において、彼らがグローバル化に異議を唱え始める可能性もあります。グローバル化の方向性は正しいと思われるが、その前に、格差是正が重要な政策課題となってきているのかもしれません。</w:t>
      </w:r>
    </w:p>
    <w:p w:rsidR="00A2771F" w:rsidRPr="00A2771F" w:rsidRDefault="00A2771F" w:rsidP="00A2771F">
      <w:pPr>
        <w:widowControl/>
        <w:spacing w:line="480" w:lineRule="auto"/>
        <w:rPr>
          <w:rFonts w:ascii="Open Sans" w:eastAsia="新細明體" w:hAnsi="Open Sans" w:cs="新細明體"/>
          <w:color w:val="585858"/>
          <w:kern w:val="0"/>
          <w:sz w:val="20"/>
          <w:szCs w:val="20"/>
          <w:lang w:eastAsia="ja-JP"/>
        </w:rPr>
      </w:pPr>
      <w:r w:rsidRPr="00A2771F">
        <w:rPr>
          <w:rFonts w:ascii="Century" w:eastAsia="MS Mincho" w:hAnsi="Century" w:cs="新細明體"/>
          <w:color w:val="585858"/>
          <w:kern w:val="0"/>
          <w:szCs w:val="24"/>
          <w:lang w:eastAsia="ja-JP"/>
        </w:rPr>
        <w:t> </w:t>
      </w:r>
    </w:p>
    <w:p w:rsidR="00A2771F" w:rsidRPr="00A2771F" w:rsidRDefault="00A2771F" w:rsidP="00A2771F">
      <w:pPr>
        <w:widowControl/>
        <w:spacing w:line="480" w:lineRule="auto"/>
        <w:rPr>
          <w:rFonts w:ascii="Open Sans" w:eastAsia="新細明體" w:hAnsi="Open Sans" w:cs="新細明體"/>
          <w:color w:val="585858"/>
          <w:kern w:val="0"/>
          <w:sz w:val="20"/>
          <w:szCs w:val="20"/>
        </w:rPr>
      </w:pPr>
      <w:r w:rsidRPr="00A2771F">
        <w:rPr>
          <w:rFonts w:ascii="Century" w:eastAsia="MS Mincho" w:hAnsi="Century" w:cs="新細明體" w:hint="eastAsia"/>
          <w:color w:val="585858"/>
          <w:kern w:val="0"/>
          <w:szCs w:val="24"/>
          <w:lang w:eastAsia="ja-JP"/>
        </w:rPr>
        <w:t>参考文献</w:t>
      </w:r>
    </w:p>
    <w:p w:rsidR="00A2771F" w:rsidRPr="00A2771F" w:rsidRDefault="00A2771F" w:rsidP="00A2771F">
      <w:pPr>
        <w:widowControl/>
        <w:spacing w:line="480" w:lineRule="auto"/>
        <w:ind w:left="480" w:hangingChars="200" w:hanging="480"/>
        <w:jc w:val="both"/>
        <w:rPr>
          <w:rFonts w:ascii="Open Sans" w:eastAsia="新細明體" w:hAnsi="Open Sans" w:cs="新細明體"/>
          <w:color w:val="585858"/>
          <w:kern w:val="0"/>
          <w:sz w:val="20"/>
          <w:szCs w:val="20"/>
        </w:rPr>
      </w:pPr>
      <w:r w:rsidRPr="00A2771F">
        <w:rPr>
          <w:rFonts w:ascii="Century" w:eastAsia="MS Mincho" w:hAnsi="Century" w:cs="新細明體"/>
          <w:color w:val="585858"/>
          <w:kern w:val="0"/>
          <w:szCs w:val="24"/>
        </w:rPr>
        <w:t>Stiglitz, Joseph Eugene (2016), Nobel laureate Stiglitz sees Italy, others leaving euro zone in coming years. The Reuters, 5 Oct. Accessed on October 10, 2016. http://www.reuters.com/article/us-eu-euro-economist-idUSKCN1252GM.</w:t>
      </w:r>
    </w:p>
    <w:p w:rsidR="00A2771F" w:rsidRDefault="00A2771F" w:rsidP="00A2771F">
      <w:pPr>
        <w:widowControl/>
        <w:spacing w:line="480" w:lineRule="auto"/>
        <w:jc w:val="both"/>
        <w:rPr>
          <w:rFonts w:ascii="Century" w:eastAsia="MS Mincho" w:hAnsi="Century" w:cs="新細明體"/>
          <w:color w:val="585858"/>
          <w:kern w:val="0"/>
          <w:szCs w:val="24"/>
          <w:lang w:eastAsia="ja-JP"/>
        </w:rPr>
      </w:pPr>
      <w:r w:rsidRPr="00A2771F">
        <w:rPr>
          <w:rFonts w:ascii="Century" w:eastAsia="MS Mincho" w:hAnsi="Century" w:cs="新細明體" w:hint="eastAsia"/>
          <w:color w:val="585858"/>
          <w:kern w:val="0"/>
          <w:szCs w:val="24"/>
          <w:lang w:eastAsia="ja-JP"/>
        </w:rPr>
        <w:t>小田正雄他</w:t>
      </w:r>
      <w:r w:rsidRPr="00A2771F">
        <w:rPr>
          <w:rFonts w:ascii="Century" w:eastAsia="MS Mincho" w:hAnsi="Century" w:cs="新細明體"/>
          <w:color w:val="585858"/>
          <w:kern w:val="0"/>
          <w:szCs w:val="24"/>
          <w:lang w:eastAsia="ja-JP"/>
        </w:rPr>
        <w:t>(1996)</w:t>
      </w:r>
      <w:r w:rsidRPr="00A2771F">
        <w:rPr>
          <w:rFonts w:ascii="Century" w:eastAsia="MS Mincho" w:hAnsi="Century" w:cs="新細明體" w:hint="eastAsia"/>
          <w:color w:val="585858"/>
          <w:kern w:val="0"/>
          <w:szCs w:val="24"/>
          <w:lang w:eastAsia="ja-JP"/>
        </w:rPr>
        <w:t>『ベーシック国際経済学』有斐閣ブックス、</w:t>
      </w:r>
      <w:r w:rsidRPr="00A2771F">
        <w:rPr>
          <w:rFonts w:ascii="Century" w:eastAsia="MS Mincho" w:hAnsi="Century" w:cs="新細明體"/>
          <w:color w:val="585858"/>
          <w:kern w:val="0"/>
          <w:szCs w:val="24"/>
          <w:lang w:eastAsia="ja-JP"/>
        </w:rPr>
        <w:t>pp.47</w:t>
      </w:r>
      <w:r w:rsidRPr="00A2771F">
        <w:rPr>
          <w:rFonts w:ascii="Century" w:eastAsia="MS Mincho" w:hAnsi="Century" w:cs="新細明體" w:hint="eastAsia"/>
          <w:color w:val="585858"/>
          <w:kern w:val="0"/>
          <w:szCs w:val="24"/>
          <w:lang w:eastAsia="ja-JP"/>
        </w:rPr>
        <w:t>。</w:t>
      </w:r>
    </w:p>
    <w:p w:rsidR="00A2771F" w:rsidRDefault="00A2771F" w:rsidP="00A2771F">
      <w:pPr>
        <w:widowControl/>
        <w:spacing w:line="480" w:lineRule="auto"/>
        <w:jc w:val="both"/>
        <w:rPr>
          <w:rFonts w:ascii="Century" w:eastAsia="MS Mincho" w:hAnsi="Century" w:cs="新細明體"/>
          <w:color w:val="585858"/>
          <w:kern w:val="0"/>
          <w:szCs w:val="24"/>
          <w:lang w:eastAsia="ja-JP"/>
        </w:rPr>
      </w:pPr>
    </w:p>
    <w:p w:rsidR="00A2771F" w:rsidRDefault="00A2771F" w:rsidP="00A2771F">
      <w:pPr>
        <w:widowControl/>
        <w:spacing w:line="480" w:lineRule="auto"/>
        <w:jc w:val="both"/>
        <w:rPr>
          <w:rFonts w:ascii="Century" w:eastAsia="MS Mincho" w:hAnsi="Century" w:cs="新細明體"/>
          <w:color w:val="585858"/>
          <w:kern w:val="0"/>
          <w:szCs w:val="24"/>
          <w:lang w:eastAsia="ja-JP"/>
        </w:rPr>
      </w:pPr>
    </w:p>
    <w:p w:rsidR="00A2771F" w:rsidRDefault="00A2771F" w:rsidP="00A2771F">
      <w:pPr>
        <w:widowControl/>
        <w:spacing w:line="480" w:lineRule="auto"/>
        <w:jc w:val="both"/>
        <w:rPr>
          <w:rFonts w:ascii="Century" w:eastAsia="MS Mincho" w:hAnsi="Century" w:cs="新細明體"/>
          <w:color w:val="585858"/>
          <w:kern w:val="0"/>
          <w:szCs w:val="24"/>
          <w:lang w:eastAsia="ja-JP"/>
        </w:rPr>
      </w:pPr>
    </w:p>
    <w:p w:rsidR="00A2771F" w:rsidRDefault="00A2771F" w:rsidP="00A2771F">
      <w:pPr>
        <w:widowControl/>
        <w:spacing w:line="480" w:lineRule="auto"/>
        <w:jc w:val="both"/>
        <w:rPr>
          <w:rFonts w:ascii="Century" w:eastAsia="MS Mincho" w:hAnsi="Century" w:cs="新細明體"/>
          <w:color w:val="585858"/>
          <w:kern w:val="0"/>
          <w:szCs w:val="24"/>
          <w:lang w:eastAsia="ja-JP"/>
        </w:rPr>
      </w:pPr>
    </w:p>
    <w:p w:rsidR="00A2771F" w:rsidRPr="00A2771F" w:rsidRDefault="0003328D" w:rsidP="00A2771F">
      <w:pPr>
        <w:widowControl/>
        <w:spacing w:after="150" w:line="300" w:lineRule="atLeast"/>
        <w:outlineLvl w:val="2"/>
        <w:rPr>
          <w:rFonts w:ascii="微軟正黑體" w:eastAsia="微軟正黑體" w:hAnsi="微軟正黑體" w:cs="新細明體"/>
          <w:b/>
          <w:bCs/>
          <w:color w:val="585858"/>
          <w:kern w:val="0"/>
          <w:sz w:val="23"/>
          <w:szCs w:val="23"/>
        </w:rPr>
      </w:pPr>
      <w:hyperlink r:id="rId18" w:history="1">
        <w:r w:rsidR="00A2771F" w:rsidRPr="00A2771F">
          <w:rPr>
            <w:rFonts w:ascii="微軟正黑體" w:eastAsia="微軟正黑體" w:hAnsi="微軟正黑體" w:cs="新細明體" w:hint="eastAsia"/>
            <w:b/>
            <w:bCs/>
            <w:color w:val="585858"/>
            <w:kern w:val="0"/>
            <w:sz w:val="23"/>
            <w:szCs w:val="23"/>
          </w:rPr>
          <w:t>日本政經情勢解析</w:t>
        </w:r>
      </w:hyperlink>
      <w:r w:rsidR="00A2771F" w:rsidRPr="00A2771F">
        <w:rPr>
          <w:rFonts w:ascii="微軟正黑體" w:eastAsia="微軟正黑體" w:hAnsi="微軟正黑體" w:cs="新細明體" w:hint="eastAsia"/>
          <w:b/>
          <w:bCs/>
          <w:color w:val="585858"/>
          <w:kern w:val="0"/>
          <w:sz w:val="23"/>
          <w:szCs w:val="23"/>
        </w:rPr>
        <w:t xml:space="preserve"> / 美國川普勝選後的日本安倍外交走向之淺析</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標楷體" w:eastAsia="標楷體" w:hAnsi="標楷體" w:cs="新細明體" w:hint="eastAsia"/>
          <w:color w:val="585858"/>
          <w:kern w:val="0"/>
          <w:szCs w:val="24"/>
        </w:rPr>
        <w:t>徐浤馨</w:t>
      </w:r>
      <w:r w:rsidRPr="00A2771F">
        <w:rPr>
          <w:rFonts w:ascii="Calibri" w:eastAsia="新細明體" w:hAnsi="Calibri" w:cs="新細明體"/>
          <w:color w:val="585858"/>
          <w:kern w:val="0"/>
          <w:szCs w:val="24"/>
        </w:rPr>
        <w:t>2016.11.21</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Calibri" w:eastAsia="新細明體" w:hAnsi="Calibri" w:cs="新細明體"/>
          <w:color w:val="585858"/>
          <w:kern w:val="0"/>
          <w:szCs w:val="24"/>
        </w:rPr>
        <w:t> </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Calibri" w:eastAsia="新細明體" w:hAnsi="Calibri" w:cs="新細明體"/>
          <w:color w:val="585858"/>
          <w:kern w:val="0"/>
          <w:szCs w:val="24"/>
        </w:rPr>
        <w:t xml:space="preserve">   </w:t>
      </w:r>
      <w:r w:rsidRPr="00A2771F">
        <w:rPr>
          <w:rFonts w:ascii="Calibri" w:eastAsia="新細明體" w:hAnsi="Calibri" w:cs="新細明體" w:hint="eastAsia"/>
          <w:color w:val="585858"/>
          <w:kern w:val="0"/>
          <w:szCs w:val="24"/>
        </w:rPr>
        <w:t>新當選美國第</w:t>
      </w:r>
      <w:r w:rsidRPr="00A2771F">
        <w:rPr>
          <w:rFonts w:ascii="Calibri" w:eastAsia="新細明體" w:hAnsi="Calibri" w:cs="新細明體"/>
          <w:color w:val="585858"/>
          <w:kern w:val="0"/>
          <w:szCs w:val="24"/>
        </w:rPr>
        <w:t>45</w:t>
      </w:r>
      <w:r w:rsidRPr="00A2771F">
        <w:rPr>
          <w:rFonts w:ascii="Calibri" w:eastAsia="新細明體" w:hAnsi="Calibri" w:cs="新細明體" w:hint="eastAsia"/>
          <w:color w:val="585858"/>
          <w:kern w:val="0"/>
          <w:szCs w:val="24"/>
        </w:rPr>
        <w:t>任總統的唐納˙川普</w:t>
      </w:r>
      <w:r w:rsidRPr="00A2771F">
        <w:rPr>
          <w:rFonts w:ascii="Calibri" w:eastAsia="新細明體" w:hAnsi="Calibri" w:cs="新細明體"/>
          <w:color w:val="585858"/>
          <w:kern w:val="0"/>
          <w:szCs w:val="24"/>
        </w:rPr>
        <w:t>(</w:t>
      </w:r>
      <w:r w:rsidRPr="00A2771F">
        <w:rPr>
          <w:rFonts w:ascii="Arial" w:eastAsia="新細明體" w:hAnsi="Arial" w:cs="Arial"/>
          <w:color w:val="252525"/>
          <w:kern w:val="0"/>
          <w:sz w:val="23"/>
          <w:szCs w:val="23"/>
          <w:shd w:val="clear" w:color="auto" w:fill="FFFFFF"/>
        </w:rPr>
        <w:t>Donald John Trump)</w:t>
      </w:r>
      <w:r w:rsidRPr="00A2771F">
        <w:rPr>
          <w:rFonts w:ascii="新細明體" w:eastAsia="新細明體" w:hAnsi="新細明體" w:cs="Arial" w:hint="eastAsia"/>
          <w:color w:val="252525"/>
          <w:kern w:val="0"/>
          <w:sz w:val="23"/>
          <w:szCs w:val="23"/>
          <w:shd w:val="clear" w:color="auto" w:fill="FFFFFF"/>
        </w:rPr>
        <w:t>，</w:t>
      </w:r>
      <w:r w:rsidRPr="00A2771F">
        <w:rPr>
          <w:rFonts w:ascii="Arial" w:eastAsia="新細明體" w:hAnsi="Arial" w:cs="Arial" w:hint="eastAsia"/>
          <w:color w:val="252525"/>
          <w:kern w:val="0"/>
          <w:sz w:val="23"/>
          <w:szCs w:val="23"/>
          <w:shd w:val="clear" w:color="auto" w:fill="FFFFFF"/>
        </w:rPr>
        <w:t>在競選期間</w:t>
      </w:r>
      <w:r w:rsidRPr="00A2771F">
        <w:rPr>
          <w:rFonts w:ascii="新細明體" w:eastAsia="新細明體" w:hAnsi="新細明體" w:cs="Arial" w:hint="eastAsia"/>
          <w:color w:val="252525"/>
          <w:kern w:val="0"/>
          <w:sz w:val="23"/>
          <w:szCs w:val="23"/>
          <w:shd w:val="clear" w:color="auto" w:fill="FFFFFF"/>
        </w:rPr>
        <w:t>非常質疑對美日締約同盟的關係，甚至還提出「使用者付費」的概念，他認為日本應該在亞太地區的防衛上付出更多，更揚言要廢除歐巴馬總統致力推動、日本安倍首相寄予厚望的跨太平洋夥伴協定(TPP)。</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新細明體" w:eastAsia="新細明體" w:hAnsi="新細明體" w:cs="新細明體" w:hint="eastAsia"/>
          <w:color w:val="585858"/>
          <w:kern w:val="0"/>
          <w:szCs w:val="24"/>
        </w:rPr>
        <w:t> </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Calibri" w:eastAsia="新細明體" w:hAnsi="Calibri" w:cs="新細明體"/>
          <w:color w:val="585858"/>
          <w:kern w:val="0"/>
          <w:szCs w:val="24"/>
        </w:rPr>
        <w:t xml:space="preserve">  </w:t>
      </w:r>
      <w:r w:rsidRPr="00A2771F">
        <w:rPr>
          <w:rFonts w:ascii="Calibri" w:eastAsia="新細明體" w:hAnsi="Calibri" w:cs="新細明體" w:hint="eastAsia"/>
          <w:color w:val="585858"/>
          <w:kern w:val="0"/>
          <w:szCs w:val="24"/>
        </w:rPr>
        <w:t>對於川普的競選發言</w:t>
      </w:r>
      <w:r w:rsidRPr="00A2771F">
        <w:rPr>
          <w:rFonts w:ascii="新細明體" w:eastAsia="新細明體" w:hAnsi="新細明體" w:cs="新細明體" w:hint="eastAsia"/>
          <w:color w:val="585858"/>
          <w:kern w:val="0"/>
          <w:szCs w:val="24"/>
        </w:rPr>
        <w:t>，全球社會也紛紛推測川普當選後，是否會把美國拉回孤立主義，或是貿易保護主義，不僅引起全球區域各國的強烈警戒，身處亞太最重要的美國盟友日本，猶是戰戰兢兢的隨時注視著川普的言行，</w:t>
      </w:r>
      <w:r w:rsidRPr="00A2771F">
        <w:rPr>
          <w:rFonts w:ascii="Calibri" w:eastAsia="新細明體" w:hAnsi="Calibri" w:cs="新細明體" w:hint="eastAsia"/>
          <w:color w:val="585858"/>
          <w:kern w:val="0"/>
          <w:szCs w:val="24"/>
        </w:rPr>
        <w:t>是否會在他當選美國總統之後</w:t>
      </w:r>
      <w:r w:rsidRPr="00A2771F">
        <w:rPr>
          <w:rFonts w:ascii="新細明體" w:eastAsia="新細明體" w:hAnsi="新細明體" w:cs="新細明體" w:hint="eastAsia"/>
          <w:color w:val="585858"/>
          <w:kern w:val="0"/>
          <w:szCs w:val="24"/>
        </w:rPr>
        <w:t>，確定不加入TPP以及從日本撤回駐日美軍的行動</w:t>
      </w:r>
      <w:r w:rsidRPr="00A2771F">
        <w:rPr>
          <w:rFonts w:ascii="SimHei" w:eastAsia="SimHei" w:hAnsi="SimHei" w:cs="新細明體" w:hint="eastAsia"/>
          <w:color w:val="585858"/>
          <w:kern w:val="0"/>
          <w:szCs w:val="24"/>
        </w:rPr>
        <w:t>﹖</w:t>
      </w:r>
      <w:r w:rsidRPr="00A2771F">
        <w:rPr>
          <w:rFonts w:ascii="新細明體" w:eastAsia="新細明體" w:hAnsi="新細明體" w:cs="新細明體" w:hint="eastAsia"/>
          <w:color w:val="585858"/>
          <w:kern w:val="0"/>
          <w:szCs w:val="24"/>
        </w:rPr>
        <w:t>而這兩項舉措深深撼動戰後日本對外關係賴以維持國家發展最重要的兩大支柱：經濟外交和日美同盟。</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新細明體" w:eastAsia="新細明體" w:hAnsi="新細明體" w:cs="新細明體" w:hint="eastAsia"/>
          <w:color w:val="585858"/>
          <w:kern w:val="0"/>
          <w:szCs w:val="24"/>
        </w:rPr>
        <w:t> </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Calibri" w:eastAsia="新細明體" w:hAnsi="Calibri" w:cs="新細明體"/>
          <w:color w:val="585858"/>
          <w:kern w:val="0"/>
          <w:szCs w:val="24"/>
        </w:rPr>
        <w:t xml:space="preserve">    </w:t>
      </w:r>
      <w:r w:rsidRPr="00A2771F">
        <w:rPr>
          <w:rFonts w:ascii="Calibri" w:eastAsia="新細明體" w:hAnsi="Calibri" w:cs="新細明體" w:hint="eastAsia"/>
          <w:color w:val="585858"/>
          <w:kern w:val="0"/>
          <w:szCs w:val="24"/>
        </w:rPr>
        <w:t>面臨因川普發言而引起未來日美關係發展上</w:t>
      </w:r>
      <w:r w:rsidRPr="00A2771F">
        <w:rPr>
          <w:rFonts w:ascii="新細明體" w:eastAsia="新細明體" w:hAnsi="新細明體" w:cs="新細明體" w:hint="eastAsia"/>
          <w:color w:val="585858"/>
          <w:kern w:val="0"/>
          <w:szCs w:val="24"/>
        </w:rPr>
        <w:t>，</w:t>
      </w:r>
      <w:r w:rsidRPr="00A2771F">
        <w:rPr>
          <w:rFonts w:ascii="Calibri" w:eastAsia="新細明體" w:hAnsi="Calibri" w:cs="新細明體" w:hint="eastAsia"/>
          <w:color w:val="585858"/>
          <w:kern w:val="0"/>
          <w:szCs w:val="24"/>
        </w:rPr>
        <w:t>發生可能無法掌握的不確定變局</w:t>
      </w:r>
      <w:r w:rsidRPr="00A2771F">
        <w:rPr>
          <w:rFonts w:ascii="新細明體" w:eastAsia="新細明體" w:hAnsi="新細明體" w:cs="新細明體" w:hint="eastAsia"/>
          <w:color w:val="585858"/>
          <w:kern w:val="0"/>
          <w:szCs w:val="24"/>
        </w:rPr>
        <w:t>，</w:t>
      </w:r>
      <w:r w:rsidRPr="00A2771F">
        <w:rPr>
          <w:rFonts w:ascii="Calibri" w:eastAsia="新細明體" w:hAnsi="Calibri" w:cs="新細明體" w:hint="eastAsia"/>
          <w:color w:val="585858"/>
          <w:kern w:val="0"/>
          <w:szCs w:val="24"/>
        </w:rPr>
        <w:t>日本自民黨政調會代理會長小野寺五典於本月</w:t>
      </w:r>
      <w:r w:rsidRPr="00A2771F">
        <w:rPr>
          <w:rFonts w:ascii="Calibri" w:eastAsia="新細明體" w:hAnsi="Calibri" w:cs="新細明體"/>
          <w:color w:val="585858"/>
          <w:kern w:val="0"/>
          <w:szCs w:val="24"/>
        </w:rPr>
        <w:t>20</w:t>
      </w:r>
      <w:r w:rsidRPr="00A2771F">
        <w:rPr>
          <w:rFonts w:ascii="Calibri" w:eastAsia="新細明體" w:hAnsi="Calibri" w:cs="新細明體" w:hint="eastAsia"/>
          <w:color w:val="585858"/>
          <w:kern w:val="0"/>
          <w:szCs w:val="24"/>
        </w:rPr>
        <w:t>日在日本富士電視台系列的</w:t>
      </w:r>
      <w:r w:rsidRPr="00A2771F">
        <w:rPr>
          <w:rFonts w:ascii="新細明體" w:eastAsia="新細明體" w:hAnsi="新細明體" w:cs="新細明體" w:hint="eastAsia"/>
          <w:color w:val="585858"/>
          <w:kern w:val="0"/>
          <w:szCs w:val="24"/>
        </w:rPr>
        <w:t>「新報道2001」表示：在川普就任美國總統之後的國際情勢當中，日本推動獨自的外交˙安全保障政策的必要性。他指陳，川普就任後，關於日本在日</w:t>
      </w:r>
      <w:r w:rsidRPr="00A2771F">
        <w:rPr>
          <w:rFonts w:ascii="新細明體" w:eastAsia="新細明體" w:hAnsi="新細明體" w:cs="新細明體" w:hint="eastAsia"/>
          <w:color w:val="585858"/>
          <w:kern w:val="0"/>
          <w:szCs w:val="24"/>
        </w:rPr>
        <w:lastRenderedPageBreak/>
        <w:t>美關係當中所處的地位，應從「日本凡事跟隨美國就好的時代，必須改變為獨自思考經濟和外交˙安全保障的時代」，同時他也表示，日本外交現在正面臨重大的局勢變化。</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Calibri" w:eastAsia="新細明體" w:hAnsi="Calibri" w:cs="新細明體"/>
          <w:color w:val="585858"/>
          <w:kern w:val="0"/>
          <w:szCs w:val="24"/>
        </w:rPr>
        <w:t> </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Calibri" w:eastAsia="新細明體" w:hAnsi="Calibri" w:cs="新細明體"/>
          <w:color w:val="585858"/>
          <w:kern w:val="0"/>
          <w:szCs w:val="24"/>
        </w:rPr>
        <w:t xml:space="preserve">    </w:t>
      </w:r>
      <w:r w:rsidRPr="00A2771F">
        <w:rPr>
          <w:rFonts w:ascii="Calibri" w:eastAsia="新細明體" w:hAnsi="Calibri" w:cs="新細明體" w:hint="eastAsia"/>
          <w:color w:val="585858"/>
          <w:kern w:val="0"/>
          <w:szCs w:val="24"/>
        </w:rPr>
        <w:t>這似乎預示著</w:t>
      </w:r>
      <w:r w:rsidRPr="00A2771F">
        <w:rPr>
          <w:rFonts w:ascii="新細明體" w:eastAsia="新細明體" w:hAnsi="新細明體" w:cs="新細明體" w:hint="eastAsia"/>
          <w:color w:val="585858"/>
          <w:kern w:val="0"/>
          <w:szCs w:val="24"/>
        </w:rPr>
        <w:t>，</w:t>
      </w:r>
      <w:r w:rsidRPr="00A2771F">
        <w:rPr>
          <w:rFonts w:ascii="Calibri" w:eastAsia="新細明體" w:hAnsi="Calibri" w:cs="新細明體" w:hint="eastAsia"/>
          <w:color w:val="585858"/>
          <w:kern w:val="0"/>
          <w:szCs w:val="24"/>
        </w:rPr>
        <w:t>日本為面臨川普當選美國總統而即將產生新的國際政經秩序之際</w:t>
      </w:r>
      <w:r w:rsidRPr="00A2771F">
        <w:rPr>
          <w:rFonts w:ascii="新細明體" w:eastAsia="新細明體" w:hAnsi="新細明體" w:cs="新細明體" w:hint="eastAsia"/>
          <w:color w:val="585858"/>
          <w:kern w:val="0"/>
          <w:szCs w:val="24"/>
        </w:rPr>
        <w:t>，</w:t>
      </w:r>
      <w:r w:rsidRPr="00A2771F">
        <w:rPr>
          <w:rFonts w:ascii="Calibri" w:eastAsia="新細明體" w:hAnsi="Calibri" w:cs="新細明體" w:hint="eastAsia"/>
          <w:color w:val="585858"/>
          <w:kern w:val="0"/>
          <w:szCs w:val="24"/>
        </w:rPr>
        <w:t>必須推出</w:t>
      </w:r>
      <w:r w:rsidRPr="00A2771F">
        <w:rPr>
          <w:rFonts w:ascii="新細明體" w:eastAsia="新細明體" w:hAnsi="新細明體" w:cs="新細明體" w:hint="eastAsia"/>
          <w:color w:val="585858"/>
          <w:kern w:val="0"/>
          <w:szCs w:val="24"/>
        </w:rPr>
        <w:t>具有獨立性格的經濟和外交˙安全保障等</w:t>
      </w:r>
      <w:r w:rsidRPr="00A2771F">
        <w:rPr>
          <w:rFonts w:ascii="Calibri" w:eastAsia="新細明體" w:hAnsi="Calibri" w:cs="新細明體" w:hint="eastAsia"/>
          <w:color w:val="585858"/>
          <w:kern w:val="0"/>
          <w:szCs w:val="24"/>
        </w:rPr>
        <w:t>新的外交政策以因應新的國際局勢變化</w:t>
      </w:r>
      <w:r w:rsidRPr="00A2771F">
        <w:rPr>
          <w:rFonts w:ascii="新細明體" w:eastAsia="新細明體" w:hAnsi="新細明體" w:cs="新細明體" w:hint="eastAsia"/>
          <w:color w:val="585858"/>
          <w:kern w:val="0"/>
          <w:szCs w:val="24"/>
        </w:rPr>
        <w:t>。而安倍也將利用</w:t>
      </w:r>
      <w:r w:rsidRPr="00A2771F">
        <w:rPr>
          <w:rFonts w:ascii="Calibri" w:eastAsia="新細明體" w:hAnsi="Calibri" w:cs="新細明體" w:hint="eastAsia"/>
          <w:color w:val="585858"/>
          <w:kern w:val="0"/>
          <w:szCs w:val="24"/>
        </w:rPr>
        <w:t>參加</w:t>
      </w:r>
      <w:r w:rsidRPr="00A2771F">
        <w:rPr>
          <w:rFonts w:ascii="Calibri" w:eastAsia="新細明體" w:hAnsi="Calibri" w:cs="新細明體"/>
          <w:color w:val="585858"/>
          <w:kern w:val="0"/>
          <w:szCs w:val="24"/>
        </w:rPr>
        <w:t>2016</w:t>
      </w:r>
      <w:r w:rsidRPr="00A2771F">
        <w:rPr>
          <w:rFonts w:ascii="Calibri" w:eastAsia="新細明體" w:hAnsi="Calibri" w:cs="新細明體" w:hint="eastAsia"/>
          <w:color w:val="585858"/>
          <w:kern w:val="0"/>
          <w:szCs w:val="24"/>
        </w:rPr>
        <w:t>年亞太經合會</w:t>
      </w:r>
      <w:r w:rsidRPr="00A2771F">
        <w:rPr>
          <w:rFonts w:ascii="Calibri" w:eastAsia="新細明體" w:hAnsi="Calibri" w:cs="新細明體"/>
          <w:color w:val="585858"/>
          <w:kern w:val="0"/>
          <w:szCs w:val="24"/>
        </w:rPr>
        <w:t>(APEC)</w:t>
      </w:r>
      <w:r w:rsidRPr="00A2771F">
        <w:rPr>
          <w:rFonts w:ascii="Calibri" w:eastAsia="新細明體" w:hAnsi="Calibri" w:cs="新細明體" w:hint="eastAsia"/>
          <w:color w:val="585858"/>
          <w:kern w:val="0"/>
          <w:szCs w:val="24"/>
        </w:rPr>
        <w:t>元首高峰會之便</w:t>
      </w:r>
      <w:r w:rsidRPr="00A2771F">
        <w:rPr>
          <w:rFonts w:ascii="新細明體" w:eastAsia="新細明體" w:hAnsi="新細明體" w:cs="新細明體" w:hint="eastAsia"/>
          <w:color w:val="585858"/>
          <w:kern w:val="0"/>
          <w:szCs w:val="24"/>
        </w:rPr>
        <w:t>，</w:t>
      </w:r>
      <w:r w:rsidRPr="00A2771F">
        <w:rPr>
          <w:rFonts w:ascii="Calibri" w:eastAsia="新細明體" w:hAnsi="Calibri" w:cs="新細明體" w:hint="eastAsia"/>
          <w:color w:val="585858"/>
          <w:kern w:val="0"/>
          <w:szCs w:val="24"/>
        </w:rPr>
        <w:t>途經美國紐約與川普進行首次兩國領導人會談</w:t>
      </w:r>
      <w:r w:rsidRPr="00A2771F">
        <w:rPr>
          <w:rFonts w:ascii="新細明體" w:eastAsia="新細明體" w:hAnsi="新細明體" w:cs="新細明體" w:hint="eastAsia"/>
          <w:color w:val="585858"/>
          <w:kern w:val="0"/>
          <w:szCs w:val="24"/>
        </w:rPr>
        <w:t>，日本媒體也大幅報導此次會談將以TPP與日美同盟兩大主軸進行討論。</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新細明體" w:eastAsia="新細明體" w:hAnsi="新細明體" w:cs="新細明體" w:hint="eastAsia"/>
          <w:color w:val="585858"/>
          <w:kern w:val="0"/>
          <w:szCs w:val="24"/>
        </w:rPr>
        <w:t> </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Calibri" w:eastAsia="新細明體" w:hAnsi="Calibri" w:cs="新細明體"/>
          <w:color w:val="585858"/>
          <w:kern w:val="0"/>
          <w:szCs w:val="24"/>
        </w:rPr>
        <w:t xml:space="preserve">    </w:t>
      </w:r>
      <w:r w:rsidRPr="00A2771F">
        <w:rPr>
          <w:rFonts w:ascii="Calibri" w:eastAsia="新細明體" w:hAnsi="Calibri" w:cs="新細明體" w:hint="eastAsia"/>
          <w:color w:val="585858"/>
          <w:kern w:val="0"/>
          <w:szCs w:val="24"/>
        </w:rPr>
        <w:t>在經濟外交方面</w:t>
      </w:r>
      <w:r w:rsidRPr="00A2771F">
        <w:rPr>
          <w:rFonts w:ascii="新細明體" w:eastAsia="新細明體" w:hAnsi="新細明體" w:cs="新細明體" w:hint="eastAsia"/>
          <w:color w:val="585858"/>
          <w:kern w:val="0"/>
          <w:szCs w:val="24"/>
        </w:rPr>
        <w:t>，</w:t>
      </w:r>
      <w:r w:rsidRPr="00A2771F">
        <w:rPr>
          <w:rFonts w:ascii="Calibri" w:eastAsia="新細明體" w:hAnsi="Calibri" w:cs="新細明體" w:hint="eastAsia"/>
          <w:color w:val="585858"/>
          <w:kern w:val="0"/>
          <w:szCs w:val="24"/>
        </w:rPr>
        <w:t>安倍在準備出發前往南美的祕魯參加</w:t>
      </w:r>
      <w:r w:rsidRPr="00A2771F">
        <w:rPr>
          <w:rFonts w:ascii="Calibri" w:eastAsia="新細明體" w:hAnsi="Calibri" w:cs="新細明體"/>
          <w:color w:val="585858"/>
          <w:kern w:val="0"/>
          <w:szCs w:val="24"/>
        </w:rPr>
        <w:t>2016</w:t>
      </w:r>
      <w:r w:rsidRPr="00A2771F">
        <w:rPr>
          <w:rFonts w:ascii="Calibri" w:eastAsia="新細明體" w:hAnsi="Calibri" w:cs="新細明體" w:hint="eastAsia"/>
          <w:color w:val="585858"/>
          <w:kern w:val="0"/>
          <w:szCs w:val="24"/>
        </w:rPr>
        <w:t>年亞太經合會</w:t>
      </w:r>
      <w:r w:rsidRPr="00A2771F">
        <w:rPr>
          <w:rFonts w:ascii="Calibri" w:eastAsia="新細明體" w:hAnsi="Calibri" w:cs="新細明體"/>
          <w:color w:val="585858"/>
          <w:kern w:val="0"/>
          <w:szCs w:val="24"/>
        </w:rPr>
        <w:t>(APEC)</w:t>
      </w:r>
      <w:r w:rsidRPr="00A2771F">
        <w:rPr>
          <w:rFonts w:ascii="Calibri" w:eastAsia="新細明體" w:hAnsi="Calibri" w:cs="新細明體" w:hint="eastAsia"/>
          <w:color w:val="585858"/>
          <w:kern w:val="0"/>
          <w:szCs w:val="24"/>
        </w:rPr>
        <w:t>元首高峰會議之前</w:t>
      </w:r>
      <w:r w:rsidRPr="00A2771F">
        <w:rPr>
          <w:rFonts w:ascii="新細明體" w:eastAsia="新細明體" w:hAnsi="新細明體" w:cs="新細明體" w:hint="eastAsia"/>
          <w:color w:val="585858"/>
          <w:kern w:val="0"/>
          <w:szCs w:val="24"/>
        </w:rPr>
        <w:t>，15日在參議院審查跨太平洋經濟夥伴協定(TPP)的特別委員會上強調，若川普就任美國總統之後不推動</w:t>
      </w:r>
      <w:r w:rsidRPr="00A2771F">
        <w:rPr>
          <w:rFonts w:ascii="新細明體" w:eastAsia="新細明體" w:hAnsi="新細明體" w:cs="新細明體" w:hint="eastAsia"/>
          <w:b/>
          <w:color w:val="585858"/>
          <w:kern w:val="0"/>
          <w:szCs w:val="24"/>
        </w:rPr>
        <w:t>TPP</w:t>
      </w:r>
      <w:r w:rsidRPr="00A2771F">
        <w:rPr>
          <w:rFonts w:ascii="新細明體" w:eastAsia="新細明體" w:hAnsi="新細明體" w:cs="新細明體" w:hint="eastAsia"/>
          <w:color w:val="585858"/>
          <w:kern w:val="0"/>
          <w:szCs w:val="24"/>
        </w:rPr>
        <w:t>的國會批准，將會把日本經濟外交的發展軸線轉移到以中國所主導的區域全面經濟夥伴協定(RCEP)。</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新細明體" w:eastAsia="新細明體" w:hAnsi="新細明體" w:cs="新細明體" w:hint="eastAsia"/>
          <w:color w:val="585858"/>
          <w:kern w:val="0"/>
          <w:szCs w:val="24"/>
        </w:rPr>
        <w:t xml:space="preserve">    安倍的發言顯然深具戰略性牽制的意涵，企圖透過國會答辯的發言方式，讓川普了解日本對TPP的重視程度，若日本倒向以中國主導的RCEP，不僅動搖美國在亞太地區的領導地位，也暗示將嚴重影響日美同盟關係，其目的當然是希望川普能多加思考TPP對於亞太地區的重要性，進而呼籲川普繼續向美國國會推動TPP的批准手續。</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Calibri" w:eastAsia="新細明體" w:hAnsi="Calibri" w:cs="新細明體"/>
          <w:color w:val="585858"/>
          <w:kern w:val="0"/>
          <w:szCs w:val="24"/>
        </w:rPr>
        <w:lastRenderedPageBreak/>
        <w:t> </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Calibri" w:eastAsia="新細明體" w:hAnsi="Calibri" w:cs="新細明體"/>
          <w:color w:val="585858"/>
          <w:kern w:val="0"/>
          <w:szCs w:val="24"/>
        </w:rPr>
        <w:t xml:space="preserve">    </w:t>
      </w:r>
      <w:r w:rsidRPr="00A2771F">
        <w:rPr>
          <w:rFonts w:ascii="Calibri" w:eastAsia="新細明體" w:hAnsi="Calibri" w:cs="新細明體" w:hint="eastAsia"/>
          <w:color w:val="585858"/>
          <w:kern w:val="0"/>
          <w:szCs w:val="24"/>
        </w:rPr>
        <w:t>然而</w:t>
      </w:r>
      <w:r w:rsidRPr="00A2771F">
        <w:rPr>
          <w:rFonts w:ascii="新細明體" w:eastAsia="新細明體" w:hAnsi="新細明體" w:cs="新細明體" w:hint="eastAsia"/>
          <w:color w:val="585858"/>
          <w:kern w:val="0"/>
          <w:szCs w:val="24"/>
        </w:rPr>
        <w:t>，似乎事與願違，</w:t>
      </w:r>
      <w:r w:rsidRPr="00A2771F">
        <w:rPr>
          <w:rFonts w:ascii="Calibri" w:eastAsia="新細明體" w:hAnsi="Calibri" w:cs="新細明體" w:hint="eastAsia"/>
          <w:color w:val="585858"/>
          <w:kern w:val="0"/>
          <w:szCs w:val="24"/>
        </w:rPr>
        <w:t>川普已在</w:t>
      </w:r>
      <w:r w:rsidRPr="00A2771F">
        <w:rPr>
          <w:rFonts w:ascii="Calibri" w:eastAsia="新細明體" w:hAnsi="Calibri" w:cs="新細明體"/>
          <w:color w:val="585858"/>
          <w:kern w:val="0"/>
          <w:szCs w:val="24"/>
        </w:rPr>
        <w:t>22</w:t>
      </w:r>
      <w:r w:rsidRPr="00A2771F">
        <w:rPr>
          <w:rFonts w:ascii="Calibri" w:eastAsia="新細明體" w:hAnsi="Calibri" w:cs="新細明體" w:hint="eastAsia"/>
          <w:color w:val="585858"/>
          <w:kern w:val="0"/>
          <w:szCs w:val="24"/>
        </w:rPr>
        <w:t>日明確表示</w:t>
      </w:r>
      <w:r w:rsidRPr="00A2771F">
        <w:rPr>
          <w:rFonts w:ascii="新細明體" w:eastAsia="新細明體" w:hAnsi="新細明體" w:cs="新細明體" w:hint="eastAsia"/>
          <w:color w:val="585858"/>
          <w:kern w:val="0"/>
          <w:szCs w:val="24"/>
        </w:rPr>
        <w:t>，將在明年1月20日就任時，就會正式宣布美國將會退出TPP，</w:t>
      </w:r>
      <w:r w:rsidRPr="00A2771F">
        <w:rPr>
          <w:rFonts w:ascii="Calibri" w:eastAsia="新細明體" w:hAnsi="Calibri" w:cs="新細明體" w:hint="eastAsia"/>
          <w:color w:val="585858"/>
          <w:kern w:val="0"/>
          <w:szCs w:val="24"/>
        </w:rPr>
        <w:t>此刻正是</w:t>
      </w:r>
      <w:r w:rsidRPr="00A2771F">
        <w:rPr>
          <w:rFonts w:ascii="Calibri" w:eastAsia="新細明體" w:hAnsi="Calibri" w:cs="新細明體"/>
          <w:color w:val="585858"/>
          <w:kern w:val="0"/>
          <w:szCs w:val="24"/>
        </w:rPr>
        <w:t>2016</w:t>
      </w:r>
      <w:r w:rsidRPr="00A2771F">
        <w:rPr>
          <w:rFonts w:ascii="Calibri" w:eastAsia="新細明體" w:hAnsi="Calibri" w:cs="新細明體" w:hint="eastAsia"/>
          <w:color w:val="585858"/>
          <w:kern w:val="0"/>
          <w:szCs w:val="24"/>
        </w:rPr>
        <w:t>年亞太經合會</w:t>
      </w:r>
      <w:r w:rsidRPr="00A2771F">
        <w:rPr>
          <w:rFonts w:ascii="Calibri" w:eastAsia="新細明體" w:hAnsi="Calibri" w:cs="新細明體"/>
          <w:color w:val="585858"/>
          <w:kern w:val="0"/>
          <w:szCs w:val="24"/>
        </w:rPr>
        <w:t>(APEC)</w:t>
      </w:r>
      <w:r w:rsidRPr="00A2771F">
        <w:rPr>
          <w:rFonts w:ascii="Calibri" w:eastAsia="新細明體" w:hAnsi="Calibri" w:cs="新細明體" w:hint="eastAsia"/>
          <w:color w:val="585858"/>
          <w:kern w:val="0"/>
          <w:szCs w:val="24"/>
        </w:rPr>
        <w:t>元首高峰會議結束的後兩天</w:t>
      </w:r>
      <w:r w:rsidRPr="00A2771F">
        <w:rPr>
          <w:rFonts w:ascii="新細明體" w:eastAsia="新細明體" w:hAnsi="新細明體" w:cs="新細明體" w:hint="eastAsia"/>
          <w:color w:val="585858"/>
          <w:kern w:val="0"/>
          <w:szCs w:val="24"/>
        </w:rPr>
        <w:t>，日本安倍首相正在訪問南美的阿根廷，根據日本產經新聞的報導，安倍召開記者會表示：如果美國不加入，TPP已經完全沒有意義，參加各國的基本利益也將會崩解。事實上，越南已經表示若美國確定退出，越南也將退出不參加。</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新細明體" w:eastAsia="新細明體" w:hAnsi="新細明體" w:cs="新細明體" w:hint="eastAsia"/>
          <w:color w:val="585858"/>
          <w:kern w:val="0"/>
          <w:szCs w:val="24"/>
        </w:rPr>
        <w:t> </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新細明體" w:eastAsia="新細明體" w:hAnsi="新細明體" w:cs="新細明體" w:hint="eastAsia"/>
          <w:color w:val="585858"/>
          <w:kern w:val="0"/>
          <w:szCs w:val="24"/>
        </w:rPr>
        <w:t xml:space="preserve">    才在紐約與川普進行首次兩國領導人見面，安倍讚許川普是「能夠信賴的領導人」，言猶在耳，川普的發言不只重創安倍致力推動TPP的經濟外交路線，顯然川普這種我行我素不顧國際政治道義的舉措，勢必影響日美同盟關係的未來發展，特別是日美安保同盟架構也即將隨著川普的「商人式的思維」而出現不可預測的變化。</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新細明體" w:eastAsia="新細明體" w:hAnsi="新細明體" w:cs="新細明體" w:hint="eastAsia"/>
          <w:color w:val="585858"/>
          <w:kern w:val="0"/>
          <w:szCs w:val="24"/>
        </w:rPr>
        <w:t> </w:t>
      </w:r>
    </w:p>
    <w:p w:rsidR="00A2771F" w:rsidRPr="00A2771F" w:rsidRDefault="00A2771F" w:rsidP="00A2771F">
      <w:pPr>
        <w:widowControl/>
        <w:spacing w:line="480" w:lineRule="auto"/>
        <w:rPr>
          <w:rFonts w:ascii="新細明體" w:eastAsia="新細明體" w:hAnsi="新細明體" w:cs="新細明體"/>
          <w:color w:val="585858"/>
          <w:kern w:val="0"/>
          <w:szCs w:val="24"/>
        </w:rPr>
      </w:pPr>
      <w:r w:rsidRPr="00A2771F">
        <w:rPr>
          <w:rFonts w:ascii="新細明體" w:eastAsia="新細明體" w:hAnsi="新細明體" w:cs="新細明體" w:hint="eastAsia"/>
          <w:color w:val="585858"/>
          <w:kern w:val="0"/>
          <w:szCs w:val="24"/>
        </w:rPr>
        <w:t xml:space="preserve">    採取「美國優先主義」的川普，若與日本對於駐日美軍的費用負擔，無法協調出雙方皆可接受的範圍，勢必嚴重影響日美兩國的同盟關係。若美國當真退出駐日美軍，將出現戰後七十年來亞太地區防衛上的權力真空，日本雖然已解禁集體自衛權和通過新安保法，已有足夠的法源依據可以出兵海外，然而日本憲法第九條仍然牢牢禁錮著日本，況且日本本身的防衛力量是否就此可能填</w:t>
      </w:r>
      <w:r w:rsidRPr="00A2771F">
        <w:rPr>
          <w:rFonts w:ascii="新細明體" w:eastAsia="新細明體" w:hAnsi="新細明體" w:cs="新細明體" w:hint="eastAsia"/>
          <w:color w:val="585858"/>
          <w:kern w:val="0"/>
          <w:szCs w:val="24"/>
        </w:rPr>
        <w:lastRenderedPageBreak/>
        <w:t>補美國退出駐日美軍之後的權力真空呢</w:t>
      </w:r>
      <w:r w:rsidRPr="00A2771F">
        <w:rPr>
          <w:rFonts w:ascii="SimHei" w:eastAsia="SimHei" w:hAnsi="SimHei" w:cs="新細明體" w:hint="eastAsia"/>
          <w:color w:val="585858"/>
          <w:kern w:val="0"/>
          <w:szCs w:val="24"/>
        </w:rPr>
        <w:t>﹖</w:t>
      </w:r>
      <w:r w:rsidRPr="00A2771F">
        <w:rPr>
          <w:rFonts w:ascii="新細明體" w:eastAsia="新細明體" w:hAnsi="新細明體" w:cs="新細明體" w:hint="eastAsia"/>
          <w:color w:val="585858"/>
          <w:kern w:val="0"/>
          <w:szCs w:val="24"/>
        </w:rPr>
        <w:t>更大的問題是，亞太地區的國際政經秩序亦將隨之重新洗牌的可能性逐漸升高，安倍對這場國際政治變局應該如何因應</w:t>
      </w:r>
      <w:r w:rsidRPr="00A2771F">
        <w:rPr>
          <w:rFonts w:ascii="SimHei" w:eastAsia="SimHei" w:hAnsi="SimHei" w:cs="新細明體" w:hint="eastAsia"/>
          <w:color w:val="585858"/>
          <w:kern w:val="0"/>
          <w:szCs w:val="24"/>
        </w:rPr>
        <w:t>﹖</w:t>
      </w:r>
      <w:r w:rsidRPr="00A2771F">
        <w:rPr>
          <w:rFonts w:ascii="新細明體" w:eastAsia="新細明體" w:hAnsi="新細明體" w:cs="新細明體" w:hint="eastAsia"/>
          <w:color w:val="585858"/>
          <w:kern w:val="0"/>
          <w:szCs w:val="24"/>
        </w:rPr>
        <w:t>日本未來是否會如同自民黨</w:t>
      </w:r>
      <w:r w:rsidRPr="00A2771F">
        <w:rPr>
          <w:rFonts w:ascii="Calibri" w:eastAsia="新細明體" w:hAnsi="Calibri" w:cs="新細明體" w:hint="eastAsia"/>
          <w:color w:val="585858"/>
          <w:kern w:val="0"/>
          <w:szCs w:val="24"/>
        </w:rPr>
        <w:t>政調會代理會長小野寺五典所說的</w:t>
      </w:r>
      <w:r w:rsidRPr="00A2771F">
        <w:rPr>
          <w:rFonts w:ascii="新細明體" w:eastAsia="新細明體" w:hAnsi="新細明體" w:cs="新細明體" w:hint="eastAsia"/>
          <w:color w:val="585858"/>
          <w:kern w:val="0"/>
          <w:szCs w:val="24"/>
        </w:rPr>
        <w:t>：「…必須改變為日本獨自思考經濟和外交˙安全保障的時代」，將考驗安倍的政治智慧。我們亦將密切注意未來安倍外交的動向，同時關注亞太地緣戰略局勢變化的動態發展。(以上)</w:t>
      </w: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Default="00A2771F">
      <w:pPr>
        <w:rPr>
          <w:rFonts w:eastAsia="MS Mincho"/>
        </w:rPr>
      </w:pPr>
    </w:p>
    <w:p w:rsidR="00A2771F" w:rsidRPr="00A2771F" w:rsidRDefault="0003328D" w:rsidP="00A2771F">
      <w:pPr>
        <w:widowControl/>
        <w:spacing w:after="150" w:line="300" w:lineRule="atLeast"/>
        <w:outlineLvl w:val="2"/>
        <w:rPr>
          <w:rFonts w:ascii="微軟正黑體" w:eastAsia="微軟正黑體" w:hAnsi="微軟正黑體" w:cs="新細明體"/>
          <w:b/>
          <w:bCs/>
          <w:color w:val="585858"/>
          <w:kern w:val="0"/>
          <w:sz w:val="23"/>
          <w:szCs w:val="23"/>
        </w:rPr>
      </w:pPr>
      <w:hyperlink r:id="rId19" w:history="1">
        <w:r w:rsidR="00A2771F" w:rsidRPr="00A2771F">
          <w:rPr>
            <w:rFonts w:ascii="微軟正黑體" w:eastAsia="微軟正黑體" w:hAnsi="微軟正黑體" w:cs="新細明體" w:hint="eastAsia"/>
            <w:b/>
            <w:bCs/>
            <w:color w:val="585858"/>
            <w:kern w:val="0"/>
            <w:sz w:val="23"/>
            <w:szCs w:val="23"/>
          </w:rPr>
          <w:t>日本政經情勢解析</w:t>
        </w:r>
      </w:hyperlink>
      <w:r w:rsidR="00A2771F" w:rsidRPr="00A2771F">
        <w:rPr>
          <w:rFonts w:ascii="微軟正黑體" w:eastAsia="微軟正黑體" w:hAnsi="微軟正黑體" w:cs="新細明體" w:hint="eastAsia"/>
          <w:b/>
          <w:bCs/>
          <w:color w:val="585858"/>
          <w:kern w:val="0"/>
          <w:sz w:val="23"/>
          <w:szCs w:val="23"/>
        </w:rPr>
        <w:t xml:space="preserve"> / 川普經濟政策淺析兼論FTA與TPP </w:t>
      </w:r>
    </w:p>
    <w:p w:rsidR="00A2771F" w:rsidRPr="00A2771F" w:rsidRDefault="00A2771F" w:rsidP="00AB7C4D">
      <w:pPr>
        <w:widowControl/>
        <w:spacing w:line="480" w:lineRule="auto"/>
        <w:ind w:firstLineChars="1550" w:firstLine="3720"/>
        <w:rPr>
          <w:rFonts w:ascii="新細明體" w:eastAsia="新細明體" w:hAnsi="新細明體" w:cs="新細明體"/>
          <w:color w:val="585858"/>
          <w:kern w:val="0"/>
          <w:szCs w:val="24"/>
        </w:rPr>
      </w:pPr>
      <w:r w:rsidRPr="00A2771F">
        <w:rPr>
          <w:rFonts w:ascii="Times New Roman" w:eastAsia="新細明體" w:hAnsi="Times New Roman" w:cs="Times New Roman"/>
          <w:color w:val="585858"/>
          <w:kern w:val="0"/>
          <w:szCs w:val="24"/>
        </w:rPr>
        <w:t xml:space="preserve">  </w:t>
      </w:r>
      <w:r w:rsidRPr="00A2771F">
        <w:rPr>
          <w:rFonts w:ascii="Times New Roman" w:eastAsia="新細明體" w:hAnsi="Times New Roman" w:cs="新細明體" w:hint="eastAsia"/>
          <w:color w:val="585858"/>
          <w:kern w:val="0"/>
          <w:szCs w:val="24"/>
        </w:rPr>
        <w:t>淡江國際評論</w:t>
      </w:r>
      <w:r w:rsidRPr="00A2771F">
        <w:rPr>
          <w:rFonts w:ascii="Times New Roman" w:eastAsia="新細明體" w:hAnsi="Times New Roman" w:cs="Times New Roman"/>
          <w:color w:val="585858"/>
          <w:kern w:val="0"/>
          <w:szCs w:val="24"/>
        </w:rPr>
        <w:t xml:space="preserve">  </w:t>
      </w:r>
      <w:r w:rsidRPr="00A2771F">
        <w:rPr>
          <w:rFonts w:ascii="Times New Roman" w:eastAsia="新細明體" w:hAnsi="Times New Roman" w:cs="新細明體" w:hint="eastAsia"/>
          <w:color w:val="585858"/>
          <w:kern w:val="0"/>
          <w:szCs w:val="24"/>
        </w:rPr>
        <w:t>任耀庭</w:t>
      </w:r>
      <w:r w:rsidRPr="00A2771F">
        <w:rPr>
          <w:rFonts w:ascii="Times New Roman" w:eastAsia="新細明體" w:hAnsi="Times New Roman" w:cs="Times New Roman"/>
          <w:color w:val="585858"/>
          <w:kern w:val="0"/>
          <w:szCs w:val="24"/>
        </w:rPr>
        <w:t xml:space="preserve">    20161124</w:t>
      </w:r>
    </w:p>
    <w:p w:rsidR="00A2771F" w:rsidRPr="00A2771F" w:rsidRDefault="00A2771F" w:rsidP="00A2771F">
      <w:pPr>
        <w:widowControl/>
        <w:spacing w:line="480" w:lineRule="auto"/>
        <w:ind w:firstLineChars="200" w:firstLine="560"/>
        <w:jc w:val="both"/>
        <w:rPr>
          <w:rFonts w:ascii="新細明體" w:eastAsia="新細明體" w:hAnsi="新細明體" w:cs="新細明體"/>
          <w:color w:val="585858"/>
          <w:kern w:val="0"/>
          <w:szCs w:val="24"/>
        </w:rPr>
      </w:pPr>
      <w:r w:rsidRPr="00A2771F">
        <w:rPr>
          <w:rFonts w:ascii="Times New Roman" w:eastAsia="標楷體" w:hAnsi="Times New Roman" w:cs="新細明體" w:hint="eastAsia"/>
          <w:color w:val="585858"/>
          <w:kern w:val="0"/>
          <w:sz w:val="28"/>
        </w:rPr>
        <w:t>川普經濟政策淺析</w:t>
      </w:r>
      <w:r w:rsidRPr="00A2771F">
        <w:rPr>
          <w:rFonts w:ascii="Times New Roman" w:eastAsia="標楷體" w:hAnsi="Times New Roman" w:cs="Times New Roman"/>
          <w:color w:val="585858"/>
          <w:kern w:val="0"/>
          <w:sz w:val="28"/>
        </w:rPr>
        <w:t>—</w:t>
      </w:r>
      <w:r w:rsidRPr="00A2771F">
        <w:rPr>
          <w:rFonts w:ascii="Times New Roman" w:eastAsia="標楷體" w:hAnsi="Times New Roman" w:cs="新細明體" w:hint="eastAsia"/>
          <w:color w:val="585858"/>
          <w:kern w:val="0"/>
          <w:sz w:val="28"/>
        </w:rPr>
        <w:t>兼論</w:t>
      </w:r>
      <w:r w:rsidRPr="00A2771F">
        <w:rPr>
          <w:rFonts w:ascii="Times New Roman" w:eastAsia="標楷體" w:hAnsi="Times New Roman" w:cs="Times New Roman"/>
          <w:color w:val="585858"/>
          <w:kern w:val="0"/>
          <w:sz w:val="28"/>
        </w:rPr>
        <w:t>FTA</w:t>
      </w:r>
      <w:r w:rsidRPr="00A2771F">
        <w:rPr>
          <w:rFonts w:ascii="Times New Roman" w:eastAsia="標楷體" w:hAnsi="Times New Roman" w:cs="新細明體" w:hint="eastAsia"/>
          <w:color w:val="585858"/>
          <w:kern w:val="0"/>
          <w:sz w:val="28"/>
        </w:rPr>
        <w:t>與</w:t>
      </w:r>
      <w:r w:rsidRPr="00A2771F">
        <w:rPr>
          <w:rFonts w:ascii="Times New Roman" w:eastAsia="標楷體" w:hAnsi="Times New Roman" w:cs="Times New Roman"/>
          <w:color w:val="585858"/>
          <w:kern w:val="0"/>
          <w:sz w:val="28"/>
        </w:rPr>
        <w:t xml:space="preserve">TPP                 </w:t>
      </w:r>
    </w:p>
    <w:p w:rsidR="00A2771F" w:rsidRPr="00A2771F" w:rsidRDefault="00A2771F" w:rsidP="00A2771F">
      <w:pPr>
        <w:widowControl/>
        <w:spacing w:line="480" w:lineRule="auto"/>
        <w:ind w:firstLineChars="200" w:firstLine="480"/>
        <w:jc w:val="both"/>
        <w:rPr>
          <w:rFonts w:ascii="新細明體" w:eastAsia="新細明體" w:hAnsi="新細明體" w:cs="新細明體"/>
          <w:color w:val="585858"/>
          <w:kern w:val="0"/>
          <w:szCs w:val="24"/>
        </w:rPr>
      </w:pPr>
      <w:r w:rsidRPr="00A2771F">
        <w:rPr>
          <w:rFonts w:ascii="Times New Roman" w:eastAsia="新細明體" w:hAnsi="Times New Roman" w:cs="新細明體" w:hint="eastAsia"/>
          <w:color w:val="585858"/>
          <w:kern w:val="0"/>
          <w:szCs w:val="24"/>
        </w:rPr>
        <w:t>川普美國總統當選人正式就任後依照競選政見所公布的經濟政策，預期是實施大型擴張財政政策及減稅進一步刺激美國景氣。但是美國國內物價上漲也會伴隨而來，所以美國聯準會就必須調高利率以抑制通膨。依照媒體的消息，聯準會主席葉倫</w:t>
      </w:r>
      <w:r w:rsidRPr="00A2771F">
        <w:rPr>
          <w:rFonts w:ascii="Times New Roman" w:eastAsia="新細明體" w:hAnsi="Times New Roman" w:cs="Times New Roman"/>
          <w:color w:val="585858"/>
          <w:kern w:val="0"/>
          <w:szCs w:val="24"/>
        </w:rPr>
        <w:t>(Yellen)</w:t>
      </w:r>
      <w:r w:rsidRPr="00A2771F">
        <w:rPr>
          <w:rFonts w:ascii="Times New Roman" w:eastAsia="新細明體" w:hAnsi="Times New Roman" w:cs="新細明體" w:hint="eastAsia"/>
          <w:color w:val="585858"/>
          <w:kern w:val="0"/>
          <w:szCs w:val="24"/>
        </w:rPr>
        <w:t>、副主席費雪</w:t>
      </w:r>
      <w:r w:rsidRPr="00A2771F">
        <w:rPr>
          <w:rFonts w:ascii="Times New Roman" w:eastAsia="新細明體" w:hAnsi="Times New Roman" w:cs="Times New Roman"/>
          <w:color w:val="585858"/>
          <w:kern w:val="0"/>
          <w:szCs w:val="24"/>
        </w:rPr>
        <w:t>(Fisher)</w:t>
      </w:r>
      <w:r w:rsidRPr="00A2771F">
        <w:rPr>
          <w:rFonts w:ascii="Times New Roman" w:eastAsia="新細明體" w:hAnsi="Times New Roman" w:cs="新細明體" w:hint="eastAsia"/>
          <w:color w:val="585858"/>
          <w:kern w:val="0"/>
          <w:szCs w:val="24"/>
        </w:rPr>
        <w:t>等的演講發言，聯準會在</w:t>
      </w:r>
      <w:r w:rsidRPr="00A2771F">
        <w:rPr>
          <w:rFonts w:ascii="Times New Roman" w:eastAsia="新細明體" w:hAnsi="Times New Roman" w:cs="Times New Roman"/>
          <w:color w:val="585858"/>
          <w:kern w:val="0"/>
          <w:szCs w:val="24"/>
        </w:rPr>
        <w:t>12</w:t>
      </w:r>
      <w:r w:rsidRPr="00A2771F">
        <w:rPr>
          <w:rFonts w:ascii="Times New Roman" w:eastAsia="新細明體" w:hAnsi="Times New Roman" w:cs="新細明體" w:hint="eastAsia"/>
          <w:color w:val="585858"/>
          <w:kern w:val="0"/>
          <w:szCs w:val="24"/>
        </w:rPr>
        <w:t>月調高利率的可能性非常高。美國利率調高後，以現在日本央行負利率政策不變前提，美國利率勢必高於日本利率。美日間利率正差距擴大下接著就可能誘導日圓資產轉換為美元資產，進而美元相對升值而日圓相對貶值的結果。目前股票市場的上漲及外匯市場的美元升值就是此預期心理下合理行動的結果。</w:t>
      </w:r>
    </w:p>
    <w:p w:rsidR="00A2771F" w:rsidRPr="00A2771F" w:rsidRDefault="00A2771F" w:rsidP="00A2771F">
      <w:pPr>
        <w:widowControl/>
        <w:spacing w:line="480" w:lineRule="auto"/>
        <w:ind w:firstLineChars="200" w:firstLine="480"/>
        <w:jc w:val="both"/>
        <w:rPr>
          <w:rFonts w:ascii="新細明體" w:eastAsia="新細明體" w:hAnsi="新細明體" w:cs="新細明體"/>
          <w:color w:val="585858"/>
          <w:kern w:val="0"/>
          <w:szCs w:val="24"/>
        </w:rPr>
      </w:pPr>
      <w:r w:rsidRPr="00A2771F">
        <w:rPr>
          <w:rFonts w:ascii="Times New Roman" w:eastAsia="新細明體" w:hAnsi="Times New Roman" w:cs="新細明體" w:hint="eastAsia"/>
          <w:color w:val="585858"/>
          <w:kern w:val="0"/>
          <w:szCs w:val="24"/>
        </w:rPr>
        <w:t>但是如此一來，假設其他條件不變，匯率影響價格競爭力下可能進一步造成美國實體經濟增加進口減少出口，美國貿易收支逆差更形加劇，而美國製造業等產業的海外生產搬回美國的算盤就不見得成立。另外目前美國的經濟基本上接近完全雇用狀態</w:t>
      </w:r>
      <w:r w:rsidRPr="00A2771F">
        <w:rPr>
          <w:rFonts w:ascii="新細明體" w:eastAsia="新細明體" w:hAnsi="新細明體" w:cs="新細明體" w:hint="eastAsia"/>
          <w:color w:val="585858"/>
          <w:kern w:val="0"/>
          <w:szCs w:val="24"/>
        </w:rPr>
        <w:t>，川普的</w:t>
      </w:r>
      <w:r w:rsidRPr="00A2771F">
        <w:rPr>
          <w:rFonts w:ascii="Times New Roman" w:eastAsia="新細明體" w:hAnsi="Times New Roman" w:cs="新細明體" w:hint="eastAsia"/>
          <w:color w:val="585858"/>
          <w:kern w:val="0"/>
          <w:szCs w:val="24"/>
        </w:rPr>
        <w:t>擴張財政政策可以產生多大的乘數效果令人懷疑</w:t>
      </w:r>
      <w:r w:rsidRPr="00A2771F">
        <w:rPr>
          <w:rFonts w:ascii="新細明體" w:eastAsia="新細明體" w:hAnsi="新細明體" w:cs="新細明體" w:hint="eastAsia"/>
          <w:color w:val="585858"/>
          <w:kern w:val="0"/>
          <w:szCs w:val="24"/>
        </w:rPr>
        <w:t>。</w:t>
      </w:r>
    </w:p>
    <w:p w:rsidR="00A2771F" w:rsidRPr="00A2771F" w:rsidRDefault="00A2771F" w:rsidP="00A2771F">
      <w:pPr>
        <w:widowControl/>
        <w:spacing w:line="480" w:lineRule="auto"/>
        <w:ind w:firstLineChars="200" w:firstLine="480"/>
        <w:jc w:val="both"/>
        <w:rPr>
          <w:rFonts w:ascii="新細明體" w:eastAsia="新細明體" w:hAnsi="新細明體" w:cs="新細明體"/>
          <w:color w:val="585858"/>
          <w:kern w:val="0"/>
          <w:szCs w:val="24"/>
        </w:rPr>
      </w:pPr>
      <w:r w:rsidRPr="00A2771F">
        <w:rPr>
          <w:rFonts w:ascii="Times New Roman" w:eastAsia="新細明體" w:hAnsi="Times New Roman" w:cs="新細明體" w:hint="eastAsia"/>
          <w:color w:val="585858"/>
          <w:kern w:val="0"/>
          <w:szCs w:val="24"/>
        </w:rPr>
        <w:t>當然經濟政策不只是財政政策，還有金融貨幣政策、貿易政策及產業政策等的搭配政策。目前金融貨幣政策只知川普反對國際金融風暴後為規範金融機構的過度槓桿操作於</w:t>
      </w:r>
      <w:r w:rsidRPr="00A2771F">
        <w:rPr>
          <w:rFonts w:ascii="Times New Roman" w:eastAsia="新細明體" w:hAnsi="Times New Roman" w:cs="Times New Roman"/>
          <w:color w:val="585858"/>
          <w:kern w:val="0"/>
          <w:szCs w:val="24"/>
        </w:rPr>
        <w:t>2010</w:t>
      </w:r>
      <w:r w:rsidRPr="00A2771F">
        <w:rPr>
          <w:rFonts w:ascii="Times New Roman" w:eastAsia="新細明體" w:hAnsi="Times New Roman" w:cs="新細明體" w:hint="eastAsia"/>
          <w:color w:val="585858"/>
          <w:kern w:val="0"/>
          <w:szCs w:val="24"/>
        </w:rPr>
        <w:t>年所制定的</w:t>
      </w:r>
      <w:r w:rsidRPr="00A2771F">
        <w:rPr>
          <w:rFonts w:ascii="Times New Roman" w:eastAsia="新細明體" w:hAnsi="Times New Roman" w:cs="Times New Roman"/>
          <w:color w:val="585858"/>
          <w:kern w:val="0"/>
          <w:szCs w:val="24"/>
        </w:rPr>
        <w:t>Dodd-Frank Wall Street Reform and Consumer Protection Act</w:t>
      </w:r>
      <w:r w:rsidRPr="00A2771F">
        <w:rPr>
          <w:rFonts w:ascii="Times New Roman" w:eastAsia="新細明體" w:hAnsi="Times New Roman" w:cs="新細明體" w:hint="eastAsia"/>
          <w:color w:val="585858"/>
          <w:kern w:val="0"/>
          <w:szCs w:val="24"/>
        </w:rPr>
        <w:t>，主張鬆綁金融業的管制。但是葉倫現任聯準會主席則不贊同</w:t>
      </w:r>
      <w:r w:rsidRPr="00A2771F">
        <w:rPr>
          <w:rFonts w:ascii="新細明體" w:eastAsia="新細明體" w:hAnsi="新細明體" w:cs="新細明體" w:hint="eastAsia"/>
          <w:color w:val="585858"/>
          <w:kern w:val="0"/>
          <w:szCs w:val="24"/>
        </w:rPr>
        <w:t>，</w:t>
      </w:r>
      <w:r w:rsidRPr="00A2771F">
        <w:rPr>
          <w:rFonts w:ascii="Times New Roman" w:eastAsia="新細明體" w:hAnsi="Times New Roman" w:cs="新細明體" w:hint="eastAsia"/>
          <w:color w:val="585858"/>
          <w:kern w:val="0"/>
          <w:szCs w:val="24"/>
        </w:rPr>
        <w:t>她</w:t>
      </w:r>
      <w:r w:rsidRPr="00A2771F">
        <w:rPr>
          <w:rFonts w:ascii="Times New Roman" w:eastAsia="新細明體" w:hAnsi="Times New Roman" w:cs="新細明體" w:hint="eastAsia"/>
          <w:color w:val="585858"/>
          <w:kern w:val="0"/>
          <w:szCs w:val="24"/>
        </w:rPr>
        <w:lastRenderedPageBreak/>
        <w:t>認為該法案有效地維持美國金融制度的健全性</w:t>
      </w:r>
      <w:r w:rsidRPr="00A2771F">
        <w:rPr>
          <w:rFonts w:ascii="新細明體" w:eastAsia="新細明體" w:hAnsi="新細明體" w:cs="新細明體" w:hint="eastAsia"/>
          <w:color w:val="585858"/>
          <w:kern w:val="0"/>
          <w:szCs w:val="24"/>
        </w:rPr>
        <w:t>，在防止金融危機上發揮重要的功能</w:t>
      </w:r>
      <w:r w:rsidRPr="00A2771F">
        <w:rPr>
          <w:rFonts w:ascii="Times New Roman" w:eastAsia="新細明體" w:hAnsi="Times New Roman" w:cs="新細明體" w:hint="eastAsia"/>
          <w:color w:val="585858"/>
          <w:kern w:val="0"/>
          <w:szCs w:val="24"/>
        </w:rPr>
        <w:t>。美國</w:t>
      </w:r>
      <w:r w:rsidRPr="00A2771F">
        <w:rPr>
          <w:rFonts w:ascii="Times New Roman" w:eastAsia="新細明體" w:hAnsi="Times New Roman" w:cs="Times New Roman"/>
          <w:color w:val="585858"/>
          <w:kern w:val="0"/>
          <w:szCs w:val="24"/>
        </w:rPr>
        <w:t>2008</w:t>
      </w:r>
      <w:r w:rsidRPr="00A2771F">
        <w:rPr>
          <w:rFonts w:ascii="Times New Roman" w:eastAsia="新細明體" w:hAnsi="Times New Roman" w:cs="新細明體" w:hint="eastAsia"/>
          <w:color w:val="585858"/>
          <w:kern w:val="0"/>
          <w:szCs w:val="24"/>
        </w:rPr>
        <w:t>年布南奇</w:t>
      </w:r>
      <w:r w:rsidRPr="00A2771F">
        <w:rPr>
          <w:rFonts w:ascii="Times New Roman" w:eastAsia="新細明體" w:hAnsi="Times New Roman" w:cs="Times New Roman"/>
          <w:color w:val="585858"/>
          <w:kern w:val="0"/>
          <w:szCs w:val="24"/>
        </w:rPr>
        <w:t>(Bernanke)</w:t>
      </w:r>
      <w:r w:rsidRPr="00A2771F">
        <w:rPr>
          <w:rFonts w:ascii="Times New Roman" w:eastAsia="新細明體" w:hAnsi="Times New Roman" w:cs="新細明體" w:hint="eastAsia"/>
          <w:color w:val="585858"/>
          <w:kern w:val="0"/>
          <w:szCs w:val="24"/>
        </w:rPr>
        <w:t>實施以來長達七年的非典型量化寬鬆政策雖說已經畫下句點但是美國聯準會也沒有採取具體的出口政策</w:t>
      </w:r>
      <w:r w:rsidRPr="00A2771F">
        <w:rPr>
          <w:rFonts w:ascii="新細明體" w:eastAsia="新細明體" w:hAnsi="新細明體" w:cs="新細明體" w:hint="eastAsia"/>
          <w:color w:val="585858"/>
          <w:kern w:val="0"/>
          <w:szCs w:val="24"/>
        </w:rPr>
        <w:t>，</w:t>
      </w:r>
      <w:r w:rsidRPr="00A2771F">
        <w:rPr>
          <w:rFonts w:ascii="Times New Roman" w:eastAsia="新細明體" w:hAnsi="Times New Roman" w:cs="新細明體" w:hint="eastAsia"/>
          <w:color w:val="585858"/>
          <w:kern w:val="0"/>
          <w:szCs w:val="24"/>
        </w:rPr>
        <w:t>其釋出的鉅量流動性對美國經濟的影響還有待觀察</w:t>
      </w:r>
      <w:r w:rsidRPr="00A2771F">
        <w:rPr>
          <w:rFonts w:ascii="新細明體" w:eastAsia="新細明體" w:hAnsi="新細明體" w:cs="新細明體" w:hint="eastAsia"/>
          <w:color w:val="585858"/>
          <w:kern w:val="0"/>
          <w:szCs w:val="24"/>
        </w:rPr>
        <w:t>，此時</w:t>
      </w:r>
      <w:r w:rsidRPr="00A2771F">
        <w:rPr>
          <w:rFonts w:ascii="Times New Roman" w:eastAsia="新細明體" w:hAnsi="Times New Roman" w:cs="新細明體" w:hint="eastAsia"/>
          <w:color w:val="585858"/>
          <w:kern w:val="0"/>
          <w:szCs w:val="24"/>
        </w:rPr>
        <w:t>鬆綁金融業的管制是否適宜是大問號</w:t>
      </w:r>
      <w:r w:rsidRPr="00A2771F">
        <w:rPr>
          <w:rFonts w:ascii="新細明體" w:eastAsia="新細明體" w:hAnsi="新細明體" w:cs="新細明體" w:hint="eastAsia"/>
          <w:color w:val="585858"/>
          <w:kern w:val="0"/>
          <w:szCs w:val="24"/>
        </w:rPr>
        <w:t>。</w:t>
      </w:r>
    </w:p>
    <w:p w:rsidR="00A2771F" w:rsidRPr="00A2771F" w:rsidRDefault="00A2771F" w:rsidP="00A2771F">
      <w:pPr>
        <w:widowControl/>
        <w:spacing w:line="480" w:lineRule="auto"/>
        <w:ind w:firstLineChars="200" w:firstLine="480"/>
        <w:jc w:val="both"/>
        <w:rPr>
          <w:rFonts w:ascii="新細明體" w:eastAsia="新細明體" w:hAnsi="新細明體" w:cs="新細明體"/>
          <w:color w:val="585858"/>
          <w:kern w:val="0"/>
          <w:szCs w:val="24"/>
        </w:rPr>
      </w:pPr>
      <w:r w:rsidRPr="00A2771F">
        <w:rPr>
          <w:rFonts w:ascii="Times New Roman" w:eastAsia="新細明體" w:hAnsi="Times New Roman" w:cs="新細明體" w:hint="eastAsia"/>
          <w:color w:val="585858"/>
          <w:kern w:val="0"/>
          <w:szCs w:val="24"/>
        </w:rPr>
        <w:t>而川普的對外經濟政策眾所周知主要是反對參加</w:t>
      </w:r>
      <w:r w:rsidRPr="00A2771F">
        <w:rPr>
          <w:rFonts w:ascii="Times New Roman" w:eastAsia="新細明體" w:hAnsi="Times New Roman" w:cs="Times New Roman"/>
          <w:color w:val="585858"/>
          <w:kern w:val="0"/>
          <w:szCs w:val="24"/>
        </w:rPr>
        <w:t>TPP</w:t>
      </w:r>
      <w:r w:rsidRPr="00A2771F">
        <w:rPr>
          <w:rFonts w:ascii="Times New Roman" w:eastAsia="新細明體" w:hAnsi="Times New Roman" w:cs="新細明體" w:hint="eastAsia"/>
          <w:color w:val="585858"/>
          <w:kern w:val="0"/>
          <w:szCs w:val="24"/>
        </w:rPr>
        <w:t>。川普在台北時間</w:t>
      </w:r>
      <w:r w:rsidRPr="00A2771F">
        <w:rPr>
          <w:rFonts w:ascii="Times New Roman" w:eastAsia="新細明體" w:hAnsi="Times New Roman" w:cs="Times New Roman"/>
          <w:color w:val="585858"/>
          <w:kern w:val="0"/>
          <w:szCs w:val="24"/>
        </w:rPr>
        <w:t>11/22 you tube</w:t>
      </w:r>
      <w:r w:rsidRPr="00A2771F">
        <w:rPr>
          <w:rFonts w:ascii="Times New Roman" w:eastAsia="新細明體" w:hAnsi="Times New Roman" w:cs="新細明體" w:hint="eastAsia"/>
          <w:color w:val="585858"/>
          <w:kern w:val="0"/>
          <w:szCs w:val="24"/>
        </w:rPr>
        <w:t>的總統就任</w:t>
      </w:r>
      <w:r w:rsidRPr="00A2771F">
        <w:rPr>
          <w:rFonts w:ascii="Times New Roman" w:eastAsia="新細明體" w:hAnsi="Times New Roman" w:cs="Times New Roman"/>
          <w:color w:val="585858"/>
          <w:kern w:val="0"/>
          <w:szCs w:val="24"/>
        </w:rPr>
        <w:t>100</w:t>
      </w:r>
      <w:r w:rsidRPr="00A2771F">
        <w:rPr>
          <w:rFonts w:ascii="Times New Roman" w:eastAsia="新細明體" w:hAnsi="Times New Roman" w:cs="新細明體" w:hint="eastAsia"/>
          <w:color w:val="585858"/>
          <w:kern w:val="0"/>
          <w:szCs w:val="24"/>
        </w:rPr>
        <w:t>日施政內容中明確指出第一日就要正式提出退出</w:t>
      </w:r>
      <w:r w:rsidRPr="00A2771F">
        <w:rPr>
          <w:rFonts w:ascii="Times New Roman" w:eastAsia="新細明體" w:hAnsi="Times New Roman" w:cs="Times New Roman"/>
          <w:color w:val="585858"/>
          <w:kern w:val="0"/>
          <w:szCs w:val="24"/>
        </w:rPr>
        <w:t>TPP</w:t>
      </w:r>
      <w:r w:rsidRPr="00A2771F">
        <w:rPr>
          <w:rFonts w:ascii="Times New Roman" w:eastAsia="新細明體" w:hAnsi="Times New Roman" w:cs="新細明體" w:hint="eastAsia"/>
          <w:color w:val="585858"/>
          <w:kern w:val="0"/>
          <w:szCs w:val="24"/>
        </w:rPr>
        <w:t>的意願書。但是川普附加但書</w:t>
      </w:r>
      <w:r w:rsidRPr="00A2771F">
        <w:rPr>
          <w:rFonts w:ascii="新細明體" w:eastAsia="新細明體" w:hAnsi="新細明體" w:cs="新細明體" w:hint="eastAsia"/>
          <w:color w:val="585858"/>
          <w:kern w:val="0"/>
          <w:szCs w:val="24"/>
        </w:rPr>
        <w:t>，</w:t>
      </w:r>
      <w:r w:rsidRPr="00A2771F">
        <w:rPr>
          <w:rFonts w:ascii="Times New Roman" w:eastAsia="新細明體" w:hAnsi="Times New Roman" w:cs="新細明體" w:hint="eastAsia"/>
          <w:color w:val="585858"/>
          <w:kern w:val="0"/>
          <w:szCs w:val="24"/>
        </w:rPr>
        <w:t>提出增加締結雙邊自由貿易協定</w:t>
      </w:r>
      <w:r w:rsidRPr="00A2771F">
        <w:rPr>
          <w:rFonts w:ascii="Times New Roman" w:eastAsia="新細明體" w:hAnsi="Times New Roman" w:cs="Times New Roman"/>
          <w:color w:val="585858"/>
          <w:kern w:val="0"/>
          <w:szCs w:val="24"/>
        </w:rPr>
        <w:t>(FTA)</w:t>
      </w:r>
      <w:r w:rsidRPr="00A2771F">
        <w:rPr>
          <w:rFonts w:ascii="Times New Roman" w:eastAsia="新細明體" w:hAnsi="Times New Roman" w:cs="新細明體" w:hint="eastAsia"/>
          <w:color w:val="585858"/>
          <w:kern w:val="0"/>
          <w:szCs w:val="24"/>
        </w:rPr>
        <w:t>來替代</w:t>
      </w:r>
      <w:r w:rsidRPr="00A2771F">
        <w:rPr>
          <w:rFonts w:ascii="Times New Roman" w:eastAsia="新細明體" w:hAnsi="Times New Roman" w:cs="Times New Roman"/>
          <w:color w:val="585858"/>
          <w:kern w:val="0"/>
          <w:szCs w:val="24"/>
        </w:rPr>
        <w:t>TPP</w:t>
      </w:r>
      <w:r w:rsidRPr="00A2771F">
        <w:rPr>
          <w:rFonts w:ascii="Times New Roman" w:eastAsia="新細明體" w:hAnsi="Times New Roman" w:cs="新細明體" w:hint="eastAsia"/>
          <w:color w:val="585858"/>
          <w:kern w:val="0"/>
          <w:szCs w:val="24"/>
        </w:rPr>
        <w:t>。不論是</w:t>
      </w:r>
      <w:r w:rsidRPr="00A2771F">
        <w:rPr>
          <w:rFonts w:ascii="Times New Roman" w:eastAsia="新細明體" w:hAnsi="Times New Roman" w:cs="Times New Roman"/>
          <w:color w:val="585858"/>
          <w:kern w:val="0"/>
          <w:szCs w:val="24"/>
        </w:rPr>
        <w:t>TPP</w:t>
      </w:r>
      <w:r w:rsidRPr="00A2771F">
        <w:rPr>
          <w:rFonts w:ascii="Times New Roman" w:eastAsia="新細明體" w:hAnsi="Times New Roman" w:cs="新細明體" w:hint="eastAsia"/>
          <w:color w:val="585858"/>
          <w:kern w:val="0"/>
          <w:szCs w:val="24"/>
        </w:rPr>
        <w:t>、</w:t>
      </w:r>
      <w:r w:rsidRPr="00A2771F">
        <w:rPr>
          <w:rFonts w:ascii="Times New Roman" w:eastAsia="新細明體" w:hAnsi="Times New Roman" w:cs="Times New Roman"/>
          <w:color w:val="585858"/>
          <w:kern w:val="0"/>
          <w:szCs w:val="24"/>
        </w:rPr>
        <w:t>RCEP</w:t>
      </w:r>
      <w:r w:rsidRPr="00A2771F">
        <w:rPr>
          <w:rFonts w:ascii="Times New Roman" w:eastAsia="新細明體" w:hAnsi="Times New Roman" w:cs="新細明體" w:hint="eastAsia"/>
          <w:color w:val="585858"/>
          <w:kern w:val="0"/>
          <w:szCs w:val="24"/>
        </w:rPr>
        <w:t>、</w:t>
      </w:r>
      <w:r w:rsidRPr="00A2771F">
        <w:rPr>
          <w:rFonts w:ascii="Times New Roman" w:eastAsia="新細明體" w:hAnsi="Times New Roman" w:cs="Times New Roman"/>
          <w:color w:val="585858"/>
          <w:kern w:val="0"/>
          <w:szCs w:val="24"/>
        </w:rPr>
        <w:t>TTIP</w:t>
      </w:r>
      <w:r w:rsidRPr="00A2771F">
        <w:rPr>
          <w:rFonts w:ascii="Times New Roman" w:eastAsia="新細明體" w:hAnsi="Times New Roman" w:cs="新細明體" w:hint="eastAsia"/>
          <w:color w:val="585858"/>
          <w:kern w:val="0"/>
          <w:szCs w:val="24"/>
        </w:rPr>
        <w:t>、</w:t>
      </w:r>
      <w:r w:rsidRPr="00A2771F">
        <w:rPr>
          <w:rFonts w:ascii="Times New Roman" w:eastAsia="新細明體" w:hAnsi="Times New Roman" w:cs="Times New Roman"/>
          <w:color w:val="585858"/>
          <w:kern w:val="0"/>
          <w:szCs w:val="24"/>
        </w:rPr>
        <w:t>NAFTA</w:t>
      </w:r>
      <w:r w:rsidRPr="00A2771F">
        <w:rPr>
          <w:rFonts w:ascii="Times New Roman" w:eastAsia="新細明體" w:hAnsi="Times New Roman" w:cs="新細明體" w:hint="eastAsia"/>
          <w:color w:val="585858"/>
          <w:kern w:val="0"/>
          <w:szCs w:val="24"/>
        </w:rPr>
        <w:t>還是雙邊</w:t>
      </w:r>
      <w:r w:rsidRPr="00A2771F">
        <w:rPr>
          <w:rFonts w:ascii="Times New Roman" w:eastAsia="新細明體" w:hAnsi="Times New Roman" w:cs="Times New Roman"/>
          <w:color w:val="585858"/>
          <w:kern w:val="0"/>
          <w:szCs w:val="24"/>
        </w:rPr>
        <w:t>FTA</w:t>
      </w:r>
      <w:r w:rsidRPr="00A2771F">
        <w:rPr>
          <w:rFonts w:ascii="Times New Roman" w:eastAsia="新細明體" w:hAnsi="Times New Roman" w:cs="新細明體" w:hint="eastAsia"/>
          <w:color w:val="585858"/>
          <w:kern w:val="0"/>
          <w:szCs w:val="24"/>
        </w:rPr>
        <w:t>，都是</w:t>
      </w:r>
      <w:r w:rsidRPr="00A2771F">
        <w:rPr>
          <w:rFonts w:ascii="Times New Roman" w:eastAsia="新細明體" w:hAnsi="Times New Roman" w:cs="Times New Roman"/>
          <w:color w:val="585858"/>
          <w:kern w:val="0"/>
          <w:szCs w:val="24"/>
        </w:rPr>
        <w:t>FTA</w:t>
      </w:r>
      <w:r w:rsidRPr="00A2771F">
        <w:rPr>
          <w:rFonts w:ascii="Times New Roman" w:eastAsia="新細明體" w:hAnsi="Times New Roman" w:cs="新細明體" w:hint="eastAsia"/>
          <w:color w:val="585858"/>
          <w:kern w:val="0"/>
          <w:szCs w:val="24"/>
        </w:rPr>
        <w:t>，都是特惠貿易協定</w:t>
      </w:r>
      <w:r w:rsidRPr="00A2771F">
        <w:rPr>
          <w:rFonts w:ascii="Times New Roman" w:eastAsia="新細明體" w:hAnsi="Times New Roman" w:cs="Times New Roman"/>
          <w:color w:val="585858"/>
          <w:kern w:val="0"/>
          <w:szCs w:val="24"/>
        </w:rPr>
        <w:t>(Preferential Trade Agreement, PTA)</w:t>
      </w:r>
      <w:r w:rsidRPr="00A2771F">
        <w:rPr>
          <w:rFonts w:ascii="Times New Roman" w:eastAsia="新細明體" w:hAnsi="Times New Roman" w:cs="新細明體" w:hint="eastAsia"/>
          <w:color w:val="585858"/>
          <w:kern w:val="0"/>
          <w:szCs w:val="24"/>
        </w:rPr>
        <w:t>，都是人為制度性安排下的貿易協定，都不是自由市場機制下貿易行為的結果。差別只是雙邊</w:t>
      </w:r>
      <w:r w:rsidRPr="00A2771F">
        <w:rPr>
          <w:rFonts w:ascii="Times New Roman" w:eastAsia="新細明體" w:hAnsi="Times New Roman" w:cs="Times New Roman"/>
          <w:color w:val="585858"/>
          <w:kern w:val="0"/>
          <w:szCs w:val="24"/>
        </w:rPr>
        <w:t>FTA</w:t>
      </w:r>
      <w:r w:rsidRPr="00A2771F">
        <w:rPr>
          <w:rFonts w:ascii="Times New Roman" w:eastAsia="新細明體" w:hAnsi="Times New Roman" w:cs="新細明體" w:hint="eastAsia"/>
          <w:color w:val="585858"/>
          <w:kern w:val="0"/>
          <w:szCs w:val="24"/>
        </w:rPr>
        <w:t>比起區域性複數國</w:t>
      </w:r>
      <w:r w:rsidRPr="00A2771F">
        <w:rPr>
          <w:rFonts w:ascii="Times New Roman" w:eastAsia="新細明體" w:hAnsi="Times New Roman" w:cs="Times New Roman"/>
          <w:color w:val="585858"/>
          <w:kern w:val="0"/>
          <w:szCs w:val="24"/>
        </w:rPr>
        <w:t>FTA</w:t>
      </w:r>
      <w:r w:rsidRPr="00A2771F">
        <w:rPr>
          <w:rFonts w:ascii="Times New Roman" w:eastAsia="新細明體" w:hAnsi="Times New Roman" w:cs="新細明體" w:hint="eastAsia"/>
          <w:color w:val="585858"/>
          <w:kern w:val="0"/>
          <w:szCs w:val="24"/>
        </w:rPr>
        <w:t>在談判上對貿易大國較有利而已。川普要以雙邊</w:t>
      </w:r>
      <w:r w:rsidRPr="00A2771F">
        <w:rPr>
          <w:rFonts w:ascii="Times New Roman" w:eastAsia="新細明體" w:hAnsi="Times New Roman" w:cs="Times New Roman"/>
          <w:color w:val="585858"/>
          <w:kern w:val="0"/>
          <w:szCs w:val="24"/>
        </w:rPr>
        <w:t>FTA</w:t>
      </w:r>
      <w:r w:rsidRPr="00A2771F">
        <w:rPr>
          <w:rFonts w:ascii="Times New Roman" w:eastAsia="新細明體" w:hAnsi="Times New Roman" w:cs="新細明體" w:hint="eastAsia"/>
          <w:color w:val="585858"/>
          <w:kern w:val="0"/>
          <w:szCs w:val="24"/>
        </w:rPr>
        <w:t>替代</w:t>
      </w:r>
      <w:r w:rsidRPr="00A2771F">
        <w:rPr>
          <w:rFonts w:ascii="Times New Roman" w:eastAsia="新細明體" w:hAnsi="Times New Roman" w:cs="Times New Roman"/>
          <w:color w:val="585858"/>
          <w:kern w:val="0"/>
          <w:szCs w:val="24"/>
        </w:rPr>
        <w:t>12</w:t>
      </w:r>
      <w:r w:rsidRPr="00A2771F">
        <w:rPr>
          <w:rFonts w:ascii="Times New Roman" w:eastAsia="新細明體" w:hAnsi="Times New Roman" w:cs="新細明體" w:hint="eastAsia"/>
          <w:color w:val="585858"/>
          <w:kern w:val="0"/>
          <w:szCs w:val="24"/>
        </w:rPr>
        <w:t>國</w:t>
      </w:r>
      <w:r w:rsidRPr="00A2771F">
        <w:rPr>
          <w:rFonts w:ascii="Times New Roman" w:eastAsia="新細明體" w:hAnsi="Times New Roman" w:cs="Times New Roman"/>
          <w:color w:val="585858"/>
          <w:kern w:val="0"/>
          <w:szCs w:val="24"/>
        </w:rPr>
        <w:t>TPP</w:t>
      </w:r>
      <w:r w:rsidRPr="00A2771F">
        <w:rPr>
          <w:rFonts w:ascii="Times New Roman" w:eastAsia="新細明體" w:hAnsi="Times New Roman" w:cs="新細明體" w:hint="eastAsia"/>
          <w:color w:val="585858"/>
          <w:kern w:val="0"/>
          <w:szCs w:val="24"/>
        </w:rPr>
        <w:t>的企圖不難理解。而</w:t>
      </w:r>
      <w:r w:rsidRPr="00A2771F">
        <w:rPr>
          <w:rFonts w:ascii="Times New Roman" w:eastAsia="新細明體" w:hAnsi="Times New Roman" w:cs="Times New Roman"/>
          <w:color w:val="585858"/>
          <w:kern w:val="0"/>
          <w:szCs w:val="24"/>
        </w:rPr>
        <w:t>FTA</w:t>
      </w:r>
      <w:r w:rsidRPr="00A2771F">
        <w:rPr>
          <w:rFonts w:ascii="Times New Roman" w:eastAsia="新細明體" w:hAnsi="Times New Roman" w:cs="新細明體" w:hint="eastAsia"/>
          <w:color w:val="585858"/>
          <w:kern w:val="0"/>
          <w:szCs w:val="24"/>
        </w:rPr>
        <w:t>比較多邊架構的</w:t>
      </w:r>
      <w:r w:rsidRPr="00A2771F">
        <w:rPr>
          <w:rFonts w:ascii="Times New Roman" w:eastAsia="新細明體" w:hAnsi="Times New Roman" w:cs="Times New Roman"/>
          <w:color w:val="585858"/>
          <w:kern w:val="0"/>
          <w:szCs w:val="24"/>
        </w:rPr>
        <w:t>WTO</w:t>
      </w:r>
      <w:r w:rsidRPr="00A2771F">
        <w:rPr>
          <w:rFonts w:ascii="Times New Roman" w:eastAsia="新細明體" w:hAnsi="Times New Roman" w:cs="新細明體" w:hint="eastAsia"/>
          <w:color w:val="585858"/>
          <w:kern w:val="0"/>
          <w:szCs w:val="24"/>
        </w:rPr>
        <w:t>所以容易達成協議除了</w:t>
      </w:r>
      <w:r w:rsidRPr="00A2771F">
        <w:rPr>
          <w:rFonts w:ascii="Times New Roman" w:eastAsia="新細明體" w:hAnsi="Times New Roman" w:cs="Times New Roman"/>
          <w:color w:val="585858"/>
          <w:kern w:val="0"/>
          <w:szCs w:val="24"/>
        </w:rPr>
        <w:t>WTO</w:t>
      </w:r>
      <w:r w:rsidRPr="00A2771F">
        <w:rPr>
          <w:rFonts w:ascii="Times New Roman" w:eastAsia="新細明體" w:hAnsi="Times New Roman" w:cs="新細明體" w:hint="eastAsia"/>
          <w:color w:val="585858"/>
          <w:kern w:val="0"/>
          <w:szCs w:val="24"/>
        </w:rPr>
        <w:t>共識決的決策機制限制其決策效率性外，</w:t>
      </w:r>
      <w:r w:rsidRPr="00A2771F">
        <w:rPr>
          <w:rFonts w:ascii="Times New Roman" w:eastAsia="新細明體" w:hAnsi="Times New Roman" w:cs="Times New Roman"/>
          <w:color w:val="585858"/>
          <w:kern w:val="0"/>
          <w:szCs w:val="24"/>
        </w:rPr>
        <w:t>FTA</w:t>
      </w:r>
      <w:r w:rsidRPr="00A2771F">
        <w:rPr>
          <w:rFonts w:ascii="Times New Roman" w:eastAsia="新細明體" w:hAnsi="Times New Roman" w:cs="新細明體" w:hint="eastAsia"/>
          <w:color w:val="585858"/>
          <w:kern w:val="0"/>
          <w:szCs w:val="24"/>
        </w:rPr>
        <w:t>的參加成員比</w:t>
      </w:r>
      <w:r w:rsidRPr="00A2771F">
        <w:rPr>
          <w:rFonts w:ascii="Times New Roman" w:eastAsia="新細明體" w:hAnsi="Times New Roman" w:cs="Times New Roman"/>
          <w:color w:val="585858"/>
          <w:kern w:val="0"/>
          <w:szCs w:val="24"/>
        </w:rPr>
        <w:t>WTO</w:t>
      </w:r>
      <w:r w:rsidRPr="00A2771F">
        <w:rPr>
          <w:rFonts w:ascii="Times New Roman" w:eastAsia="新細明體" w:hAnsi="Times New Roman" w:cs="新細明體" w:hint="eastAsia"/>
          <w:color w:val="585858"/>
          <w:kern w:val="0"/>
          <w:szCs w:val="24"/>
        </w:rPr>
        <w:t>數目少較容易量身打造契合各成員利益的協議內容因此相對容易形成共識。不論雙邊或區域</w:t>
      </w:r>
      <w:r w:rsidRPr="00A2771F">
        <w:rPr>
          <w:rFonts w:ascii="Times New Roman" w:eastAsia="新細明體" w:hAnsi="Times New Roman" w:cs="Times New Roman"/>
          <w:color w:val="585858"/>
          <w:kern w:val="0"/>
          <w:szCs w:val="24"/>
        </w:rPr>
        <w:t>FTA</w:t>
      </w:r>
      <w:r w:rsidRPr="00A2771F">
        <w:rPr>
          <w:rFonts w:ascii="Times New Roman" w:eastAsia="新細明體" w:hAnsi="Times New Roman" w:cs="新細明體" w:hint="eastAsia"/>
          <w:color w:val="585858"/>
          <w:kern w:val="0"/>
          <w:szCs w:val="24"/>
        </w:rPr>
        <w:t>都是多邊架構</w:t>
      </w:r>
      <w:r w:rsidRPr="00A2771F">
        <w:rPr>
          <w:rFonts w:ascii="Times New Roman" w:eastAsia="新細明體" w:hAnsi="Times New Roman" w:cs="Times New Roman"/>
          <w:color w:val="585858"/>
          <w:kern w:val="0"/>
          <w:szCs w:val="24"/>
        </w:rPr>
        <w:t>WTO</w:t>
      </w:r>
      <w:r w:rsidRPr="00A2771F">
        <w:rPr>
          <w:rFonts w:ascii="Times New Roman" w:eastAsia="新細明體" w:hAnsi="Times New Roman" w:cs="新細明體" w:hint="eastAsia"/>
          <w:color w:val="585858"/>
          <w:kern w:val="0"/>
          <w:szCs w:val="24"/>
        </w:rPr>
        <w:t>協商無法有效達成共識下不得已的次善</w:t>
      </w:r>
      <w:r w:rsidRPr="00A2771F">
        <w:rPr>
          <w:rFonts w:ascii="Times New Roman" w:eastAsia="新細明體" w:hAnsi="Times New Roman" w:cs="Times New Roman"/>
          <w:color w:val="585858"/>
          <w:kern w:val="0"/>
          <w:szCs w:val="24"/>
        </w:rPr>
        <w:t>(the second best)</w:t>
      </w:r>
      <w:r w:rsidRPr="00A2771F">
        <w:rPr>
          <w:rFonts w:ascii="Times New Roman" w:eastAsia="新細明體" w:hAnsi="Times New Roman" w:cs="新細明體" w:hint="eastAsia"/>
          <w:color w:val="585858"/>
          <w:kern w:val="0"/>
          <w:szCs w:val="24"/>
        </w:rPr>
        <w:t>選擇。在多邊架構協商找到有效達成共識方法前，相信自由貿易協定的風潮仍將持續。雖說</w:t>
      </w:r>
      <w:r w:rsidRPr="00A2771F">
        <w:rPr>
          <w:rFonts w:ascii="Times New Roman" w:eastAsia="新細明體" w:hAnsi="Times New Roman" w:cs="Times New Roman"/>
          <w:color w:val="585858"/>
          <w:kern w:val="0"/>
          <w:szCs w:val="24"/>
        </w:rPr>
        <w:t>FTA</w:t>
      </w:r>
      <w:r w:rsidRPr="00A2771F">
        <w:rPr>
          <w:rFonts w:ascii="Times New Roman" w:eastAsia="新細明體" w:hAnsi="Times New Roman" w:cs="新細明體" w:hint="eastAsia"/>
          <w:color w:val="585858"/>
          <w:kern w:val="0"/>
          <w:szCs w:val="24"/>
        </w:rPr>
        <w:t>較易形成共識但也是在顧全談判成員間利益的前提下才可能。所以川普要增加締結雙邊</w:t>
      </w:r>
      <w:r w:rsidRPr="00A2771F">
        <w:rPr>
          <w:rFonts w:ascii="Times New Roman" w:eastAsia="新細明體" w:hAnsi="Times New Roman" w:cs="Times New Roman"/>
          <w:color w:val="585858"/>
          <w:kern w:val="0"/>
          <w:szCs w:val="24"/>
        </w:rPr>
        <w:t>FTA</w:t>
      </w:r>
      <w:r w:rsidRPr="00A2771F">
        <w:rPr>
          <w:rFonts w:ascii="Times New Roman" w:eastAsia="新細明體" w:hAnsi="Times New Roman" w:cs="新細明體" w:hint="eastAsia"/>
          <w:color w:val="585858"/>
          <w:kern w:val="0"/>
          <w:szCs w:val="24"/>
        </w:rPr>
        <w:t>就必須也是顧全對手利益才可能，不可能美國獨贏。更不用說雙邊</w:t>
      </w:r>
      <w:r w:rsidRPr="00A2771F">
        <w:rPr>
          <w:rFonts w:ascii="Times New Roman" w:eastAsia="新細明體" w:hAnsi="Times New Roman" w:cs="Times New Roman"/>
          <w:color w:val="585858"/>
          <w:kern w:val="0"/>
          <w:szCs w:val="24"/>
        </w:rPr>
        <w:t>FTA</w:t>
      </w:r>
      <w:r w:rsidRPr="00A2771F">
        <w:rPr>
          <w:rFonts w:ascii="Times New Roman" w:eastAsia="新細明體" w:hAnsi="Times New Roman" w:cs="新細明體" w:hint="eastAsia"/>
          <w:color w:val="585858"/>
          <w:kern w:val="0"/>
          <w:szCs w:val="24"/>
        </w:rPr>
        <w:t>的經濟利益一定低於複數國</w:t>
      </w:r>
      <w:r w:rsidRPr="00A2771F">
        <w:rPr>
          <w:rFonts w:ascii="Times New Roman" w:eastAsia="新細明體" w:hAnsi="Times New Roman" w:cs="Times New Roman"/>
          <w:color w:val="585858"/>
          <w:kern w:val="0"/>
          <w:szCs w:val="24"/>
        </w:rPr>
        <w:t>FTA</w:t>
      </w:r>
      <w:r w:rsidRPr="00A2771F">
        <w:rPr>
          <w:rFonts w:ascii="Times New Roman" w:eastAsia="新細明體" w:hAnsi="Times New Roman" w:cs="新細明體" w:hint="eastAsia"/>
          <w:color w:val="585858"/>
          <w:kern w:val="0"/>
          <w:szCs w:val="24"/>
        </w:rPr>
        <w:t>經濟利益的</w:t>
      </w:r>
      <w:r w:rsidRPr="00A2771F">
        <w:rPr>
          <w:rFonts w:ascii="Times New Roman" w:eastAsia="新細明體" w:hAnsi="Times New Roman" w:cs="Times New Roman"/>
          <w:color w:val="585858"/>
          <w:kern w:val="0"/>
          <w:szCs w:val="24"/>
        </w:rPr>
        <w:t>FTA</w:t>
      </w:r>
      <w:r w:rsidRPr="00A2771F">
        <w:rPr>
          <w:rFonts w:ascii="Times New Roman" w:eastAsia="新細明體" w:hAnsi="Times New Roman" w:cs="新細明體" w:hint="eastAsia"/>
          <w:color w:val="585858"/>
          <w:kern w:val="0"/>
          <w:szCs w:val="24"/>
        </w:rPr>
        <w:t>實證鐵則。</w:t>
      </w:r>
    </w:p>
    <w:p w:rsidR="00A2771F" w:rsidRPr="00A2771F" w:rsidRDefault="0003328D" w:rsidP="00A2771F">
      <w:pPr>
        <w:widowControl/>
        <w:spacing w:after="150" w:line="300" w:lineRule="atLeast"/>
        <w:outlineLvl w:val="2"/>
        <w:rPr>
          <w:rFonts w:ascii="微軟正黑體" w:eastAsia="微軟正黑體" w:hAnsi="微軟正黑體" w:cs="新細明體"/>
          <w:b/>
          <w:bCs/>
          <w:color w:val="585858"/>
          <w:kern w:val="0"/>
          <w:sz w:val="23"/>
          <w:szCs w:val="23"/>
          <w:lang w:eastAsia="ja-JP"/>
        </w:rPr>
      </w:pPr>
      <w:hyperlink r:id="rId20" w:history="1">
        <w:r w:rsidR="00A2771F" w:rsidRPr="00A2771F">
          <w:rPr>
            <w:rFonts w:ascii="微軟正黑體" w:eastAsia="微軟正黑體" w:hAnsi="微軟正黑體" w:cs="新細明體" w:hint="eastAsia"/>
            <w:b/>
            <w:bCs/>
            <w:color w:val="585858"/>
            <w:kern w:val="0"/>
            <w:sz w:val="23"/>
            <w:szCs w:val="23"/>
            <w:lang w:eastAsia="ja-JP"/>
          </w:rPr>
          <w:t>日本政經情勢解析</w:t>
        </w:r>
      </w:hyperlink>
      <w:r w:rsidR="00A2771F" w:rsidRPr="00A2771F">
        <w:rPr>
          <w:rFonts w:ascii="微軟正黑體" w:eastAsia="微軟正黑體" w:hAnsi="微軟正黑體" w:cs="新細明體" w:hint="eastAsia"/>
          <w:b/>
          <w:bCs/>
          <w:color w:val="585858"/>
          <w:kern w:val="0"/>
          <w:sz w:val="23"/>
          <w:szCs w:val="23"/>
          <w:lang w:eastAsia="ja-JP"/>
        </w:rPr>
        <w:t xml:space="preserve"> / D.トランプの勝利が提起した課題</w:t>
      </w:r>
    </w:p>
    <w:p w:rsidR="00A2771F" w:rsidRPr="00A2771F" w:rsidRDefault="00A2771F" w:rsidP="00A2771F">
      <w:pPr>
        <w:widowControl/>
        <w:shd w:val="clear" w:color="auto" w:fill="FFFFFF"/>
        <w:spacing w:after="150" w:line="432" w:lineRule="atLeast"/>
        <w:rPr>
          <w:rFonts w:ascii="Open Sans" w:eastAsia="新細明體" w:hAnsi="Open Sans" w:cs="新細明體"/>
          <w:color w:val="000000"/>
          <w:kern w:val="0"/>
          <w:sz w:val="23"/>
          <w:szCs w:val="23"/>
        </w:rPr>
      </w:pPr>
      <w:r w:rsidRPr="00A2771F">
        <w:rPr>
          <w:rFonts w:ascii="MS Mincho" w:eastAsia="MS Mincho" w:hAnsi="MS Mincho" w:cs="新細明體" w:hint="eastAsia"/>
          <w:b/>
          <w:bCs/>
          <w:color w:val="000000"/>
          <w:kern w:val="0"/>
          <w:sz w:val="27"/>
          <w:szCs w:val="27"/>
        </w:rPr>
        <w:t>石田光義 / 日本政経研究所客員教授</w:t>
      </w:r>
    </w:p>
    <w:p w:rsidR="00A2771F" w:rsidRPr="00A2771F" w:rsidRDefault="00A2771F" w:rsidP="00A2771F">
      <w:pPr>
        <w:widowControl/>
        <w:shd w:val="clear" w:color="auto" w:fill="FFFFFF"/>
        <w:spacing w:line="432" w:lineRule="atLeast"/>
        <w:rPr>
          <w:rFonts w:ascii="Open Sans" w:eastAsia="新細明體" w:hAnsi="Open Sans" w:cs="新細明體"/>
          <w:color w:val="000000"/>
          <w:kern w:val="0"/>
          <w:sz w:val="23"/>
          <w:szCs w:val="23"/>
          <w:lang w:eastAsia="ja-JP"/>
        </w:rPr>
      </w:pPr>
      <w:r w:rsidRPr="00A2771F">
        <w:rPr>
          <w:rFonts w:ascii="Open Sans" w:eastAsia="新細明體" w:hAnsi="Open Sans" w:cs="新細明體" w:hint="eastAsia"/>
          <w:noProof/>
          <w:color w:val="000000"/>
          <w:kern w:val="0"/>
          <w:sz w:val="23"/>
          <w:szCs w:val="23"/>
        </w:rPr>
        <w:drawing>
          <wp:inline distT="0" distB="0" distL="0" distR="0" wp14:anchorId="501CFEE3" wp14:editId="449E1F4C">
            <wp:extent cx="9525" cy="9525"/>
            <wp:effectExtent l="0" t="0" r="0" b="0"/>
            <wp:docPr id="10" name="圖片 10" descr="http://www.ti.tku.edu.tw/inc/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i.tku.edu.tw/inc/FCKeditor/editor/images/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2771F">
        <w:rPr>
          <w:rFonts w:ascii="Open Sans" w:eastAsia="新細明體" w:hAnsi="Open Sans" w:cs="新細明體"/>
          <w:color w:val="000000"/>
          <w:kern w:val="0"/>
          <w:sz w:val="27"/>
          <w:szCs w:val="27"/>
          <w:lang w:eastAsia="ja-JP"/>
        </w:rPr>
        <w:br/>
      </w:r>
      <w:r w:rsidRPr="00A2771F">
        <w:rPr>
          <w:rFonts w:ascii="MS Mincho" w:eastAsia="MS Mincho" w:hAnsi="MS Mincho" w:cs="新細明體" w:hint="eastAsia"/>
          <w:color w:val="000000"/>
          <w:kern w:val="0"/>
          <w:sz w:val="27"/>
          <w:szCs w:val="27"/>
          <w:lang w:eastAsia="ja-JP"/>
        </w:rPr>
        <w:t>今回のアメリカ合衆国大統領選挙での</w:t>
      </w:r>
      <w:r w:rsidRPr="00A2771F">
        <w:rPr>
          <w:rFonts w:ascii="Open Sans" w:eastAsia="新細明體" w:hAnsi="Open Sans" w:cs="新細明體"/>
          <w:color w:val="000000"/>
          <w:kern w:val="0"/>
          <w:sz w:val="27"/>
          <w:szCs w:val="27"/>
          <w:lang w:eastAsia="ja-JP"/>
        </w:rPr>
        <w:t>D.</w:t>
      </w:r>
      <w:r w:rsidRPr="00A2771F">
        <w:rPr>
          <w:rFonts w:ascii="MS Mincho" w:eastAsia="MS Mincho" w:hAnsi="MS Mincho" w:cs="新細明體" w:hint="eastAsia"/>
          <w:color w:val="000000"/>
          <w:kern w:val="0"/>
          <w:sz w:val="27"/>
          <w:szCs w:val="27"/>
          <w:lang w:eastAsia="ja-JP"/>
        </w:rPr>
        <w:t>トランプ（</w:t>
      </w:r>
      <w:r w:rsidRPr="00A2771F">
        <w:rPr>
          <w:rFonts w:ascii="Open Sans" w:eastAsia="新細明體" w:hAnsi="Open Sans" w:cs="新細明體"/>
          <w:color w:val="000000"/>
          <w:kern w:val="0"/>
          <w:sz w:val="27"/>
          <w:szCs w:val="27"/>
          <w:lang w:eastAsia="ja-JP"/>
        </w:rPr>
        <w:t>Donald J. Trump</w:t>
      </w:r>
      <w:r w:rsidRPr="00A2771F">
        <w:rPr>
          <w:rFonts w:ascii="MS Mincho" w:eastAsia="MS Mincho" w:hAnsi="MS Mincho" w:cs="新細明體" w:hint="eastAsia"/>
          <w:color w:val="000000"/>
          <w:kern w:val="0"/>
          <w:sz w:val="27"/>
          <w:szCs w:val="27"/>
          <w:lang w:eastAsia="ja-JP"/>
        </w:rPr>
        <w:t>）の衝撃的勝利は、従来の国家と社会の在り方に、一つの覚悟ある変革を迫った。</w:t>
      </w:r>
      <w:r w:rsidRPr="00A2771F">
        <w:rPr>
          <w:rFonts w:ascii="Open Sans" w:eastAsia="新細明體" w:hAnsi="Open Sans" w:cs="新細明體"/>
          <w:color w:val="000000"/>
          <w:kern w:val="0"/>
          <w:sz w:val="23"/>
          <w:szCs w:val="23"/>
          <w:lang w:eastAsia="ja-JP"/>
        </w:rPr>
        <w:br/>
      </w:r>
      <w:r w:rsidRPr="00A2771F">
        <w:rPr>
          <w:rFonts w:ascii="Open Sans" w:eastAsia="新細明體" w:hAnsi="Open Sans" w:cs="新細明體"/>
          <w:color w:val="000000"/>
          <w:kern w:val="0"/>
          <w:sz w:val="27"/>
          <w:szCs w:val="27"/>
          <w:lang w:eastAsia="ja-JP"/>
        </w:rPr>
        <w:br/>
      </w:r>
      <w:r w:rsidRPr="00A2771F">
        <w:rPr>
          <w:rFonts w:ascii="MS Mincho" w:eastAsia="MS Mincho" w:hAnsi="MS Mincho" w:cs="新細明體" w:hint="eastAsia"/>
          <w:color w:val="000000"/>
          <w:kern w:val="0"/>
          <w:sz w:val="27"/>
          <w:szCs w:val="27"/>
          <w:lang w:eastAsia="ja-JP"/>
        </w:rPr>
        <w:t>グローバル化、情報化の時代において、必然的に多様化する社会の中で多様なキャリア・パスを生み出すはずが、かえってアイデンティティの喪失を余儀なくされた人びとの思いが強力な変化を求めているのである。ここでかじ取りを誤ると、取り返しのつかない過ちを犯すことになりかねない。</w:t>
      </w:r>
      <w:r w:rsidRPr="00A2771F">
        <w:rPr>
          <w:rFonts w:ascii="Open Sans" w:eastAsia="新細明體" w:hAnsi="Open Sans" w:cs="新細明體"/>
          <w:color w:val="000000"/>
          <w:kern w:val="0"/>
          <w:sz w:val="23"/>
          <w:szCs w:val="23"/>
          <w:lang w:eastAsia="ja-JP"/>
        </w:rPr>
        <w:br/>
      </w:r>
      <w:r w:rsidRPr="00A2771F">
        <w:rPr>
          <w:rFonts w:ascii="Open Sans" w:eastAsia="新細明體" w:hAnsi="Open Sans" w:cs="新細明體"/>
          <w:color w:val="000000"/>
          <w:kern w:val="0"/>
          <w:sz w:val="27"/>
          <w:szCs w:val="27"/>
          <w:lang w:eastAsia="ja-JP"/>
        </w:rPr>
        <w:br/>
      </w:r>
      <w:r w:rsidRPr="00A2771F">
        <w:rPr>
          <w:rFonts w:ascii="MS Mincho" w:eastAsia="MS Mincho" w:hAnsi="MS Mincho" w:cs="新細明體" w:hint="eastAsia"/>
          <w:color w:val="000000"/>
          <w:kern w:val="0"/>
          <w:sz w:val="27"/>
          <w:szCs w:val="27"/>
          <w:lang w:eastAsia="ja-JP"/>
        </w:rPr>
        <w:t>政府の統治能力が低下しているのではないかと懸念されてきた。格差が拡大しつつある社会における多様性、複雑性が増大しているのに、伝統的な統治方法に頼って、自らを変革することのない政府の適応性に疑問符が打たれているのである。従来の国家と社会の二元対立的関係はもはや崩れているのである。そこでは、相互作用に基づくガバナンス（</w:t>
      </w:r>
      <w:r w:rsidRPr="00A2771F">
        <w:rPr>
          <w:rFonts w:ascii="Open Sans" w:eastAsia="新細明體" w:hAnsi="Open Sans" w:cs="新細明體"/>
          <w:color w:val="000000"/>
          <w:kern w:val="0"/>
          <w:sz w:val="27"/>
          <w:szCs w:val="27"/>
          <w:lang w:eastAsia="ja-JP"/>
        </w:rPr>
        <w:t>Governance</w:t>
      </w:r>
      <w:r w:rsidRPr="00A2771F">
        <w:rPr>
          <w:rFonts w:ascii="MS Mincho" w:eastAsia="MS Mincho" w:hAnsi="MS Mincho" w:cs="新細明體" w:hint="eastAsia"/>
          <w:color w:val="000000"/>
          <w:kern w:val="0"/>
          <w:sz w:val="27"/>
          <w:szCs w:val="27"/>
          <w:lang w:eastAsia="ja-JP"/>
        </w:rPr>
        <w:t>）が政府と社会の間に求められている。人びとのニーズを的確に把握した政策が実行され、人々からのフィードバックが有効に機能するような仕組みが必要とされている。そのためには、トップダウンで規則遵守の枠をはみ出さないことを良しとする統治から、ボトムアップ的で成果を問うアカウンタビリティへと改められなければならない。そうしたアカウンタビリティが、政府には強く求められているのに、明らかに示されることはない。</w:t>
      </w:r>
      <w:r w:rsidRPr="00A2771F">
        <w:rPr>
          <w:rFonts w:ascii="Open Sans" w:eastAsia="新細明體" w:hAnsi="Open Sans" w:cs="新細明體"/>
          <w:color w:val="000000"/>
          <w:kern w:val="0"/>
          <w:sz w:val="23"/>
          <w:szCs w:val="23"/>
          <w:lang w:eastAsia="ja-JP"/>
        </w:rPr>
        <w:br/>
      </w:r>
      <w:r w:rsidRPr="00A2771F">
        <w:rPr>
          <w:rFonts w:ascii="Open Sans" w:eastAsia="新細明體" w:hAnsi="Open Sans" w:cs="新細明體"/>
          <w:color w:val="000000"/>
          <w:kern w:val="0"/>
          <w:sz w:val="27"/>
          <w:szCs w:val="27"/>
          <w:lang w:eastAsia="ja-JP"/>
        </w:rPr>
        <w:br/>
      </w:r>
      <w:r w:rsidRPr="00A2771F">
        <w:rPr>
          <w:rFonts w:ascii="MS Mincho" w:eastAsia="MS Mincho" w:hAnsi="MS Mincho" w:cs="新細明體" w:hint="eastAsia"/>
          <w:color w:val="000000"/>
          <w:kern w:val="0"/>
          <w:sz w:val="27"/>
          <w:szCs w:val="27"/>
          <w:lang w:eastAsia="ja-JP"/>
        </w:rPr>
        <w:lastRenderedPageBreak/>
        <w:t>現代社会の複雑で錯綜している公共の利益の増進を図るには、政府の活動のみによるのではなく、他の諸部門との協調と協働なくしては不可能である。ここに公共経営（</w:t>
      </w:r>
      <w:r w:rsidRPr="00A2771F">
        <w:rPr>
          <w:rFonts w:ascii="Open Sans" w:eastAsia="新細明體" w:hAnsi="Open Sans" w:cs="新細明體"/>
          <w:color w:val="000000"/>
          <w:kern w:val="0"/>
          <w:sz w:val="27"/>
          <w:szCs w:val="27"/>
          <w:lang w:eastAsia="ja-JP"/>
        </w:rPr>
        <w:t>Public Management</w:t>
      </w:r>
      <w:r w:rsidRPr="00A2771F">
        <w:rPr>
          <w:rFonts w:ascii="MS Mincho" w:eastAsia="MS Mincho" w:hAnsi="MS Mincho" w:cs="新細明體" w:hint="eastAsia"/>
          <w:color w:val="000000"/>
          <w:kern w:val="0"/>
          <w:sz w:val="27"/>
          <w:szCs w:val="27"/>
          <w:lang w:eastAsia="ja-JP"/>
        </w:rPr>
        <w:t>）の必要性の根拠がある。公共経営は、国家と社会とがすでに自同化してしまっているという認識のもとに展開される、統治からガバナンスすなわち経営への変革なのである。</w:t>
      </w:r>
      <w:r w:rsidRPr="00A2771F">
        <w:rPr>
          <w:rFonts w:ascii="Open Sans" w:eastAsia="新細明體" w:hAnsi="Open Sans" w:cs="新細明體"/>
          <w:color w:val="000000"/>
          <w:kern w:val="0"/>
          <w:sz w:val="23"/>
          <w:szCs w:val="23"/>
          <w:lang w:eastAsia="ja-JP"/>
        </w:rPr>
        <w:br/>
      </w:r>
      <w:r w:rsidRPr="00A2771F">
        <w:rPr>
          <w:rFonts w:ascii="Open Sans" w:eastAsia="新細明體" w:hAnsi="Open Sans" w:cs="新細明體"/>
          <w:color w:val="000000"/>
          <w:kern w:val="0"/>
          <w:sz w:val="27"/>
          <w:szCs w:val="27"/>
          <w:lang w:eastAsia="ja-JP"/>
        </w:rPr>
        <w:br/>
        <w:t>D.</w:t>
      </w:r>
      <w:r w:rsidRPr="00A2771F">
        <w:rPr>
          <w:rFonts w:ascii="MS Mincho" w:eastAsia="MS Mincho" w:hAnsi="MS Mincho" w:cs="新細明體" w:hint="eastAsia"/>
          <w:color w:val="000000"/>
          <w:kern w:val="0"/>
          <w:sz w:val="27"/>
          <w:szCs w:val="27"/>
          <w:lang w:eastAsia="ja-JP"/>
        </w:rPr>
        <w:t>トランプ新大統領が唱える「強いアメリカ」が、合衆国政府が公共経営に基づき。人びとのニーズを十分にくみ取り、人びとと共に作り出す成果であってほしい。</w:t>
      </w:r>
    </w:p>
    <w:p w:rsidR="00A2771F" w:rsidRPr="00A2771F" w:rsidRDefault="00A2771F" w:rsidP="00A2771F">
      <w:pPr>
        <w:widowControl/>
        <w:shd w:val="clear" w:color="auto" w:fill="FFFFFF"/>
        <w:spacing w:line="432" w:lineRule="atLeast"/>
        <w:rPr>
          <w:rFonts w:ascii="Open Sans" w:eastAsia="新細明體" w:hAnsi="Open Sans" w:cs="新細明體"/>
          <w:color w:val="000000"/>
          <w:kern w:val="0"/>
          <w:sz w:val="23"/>
          <w:szCs w:val="23"/>
          <w:lang w:eastAsia="ja-JP"/>
        </w:rPr>
      </w:pPr>
      <w:r w:rsidRPr="00A2771F">
        <w:rPr>
          <w:rFonts w:ascii="Open Sans" w:eastAsia="新細明體" w:hAnsi="Open Sans" w:cs="新細明體"/>
          <w:color w:val="000000"/>
          <w:kern w:val="0"/>
          <w:sz w:val="27"/>
          <w:szCs w:val="27"/>
          <w:lang w:eastAsia="ja-JP"/>
        </w:rPr>
        <w:t> </w:t>
      </w: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Pr="00A2771F" w:rsidRDefault="0003328D" w:rsidP="00A2771F">
      <w:pPr>
        <w:widowControl/>
        <w:spacing w:after="150" w:line="300" w:lineRule="atLeast"/>
        <w:outlineLvl w:val="2"/>
        <w:rPr>
          <w:rFonts w:ascii="微軟正黑體" w:eastAsia="微軟正黑體" w:hAnsi="微軟正黑體" w:cs="新細明體"/>
          <w:b/>
          <w:bCs/>
          <w:color w:val="585858"/>
          <w:kern w:val="0"/>
          <w:sz w:val="23"/>
          <w:szCs w:val="23"/>
          <w:lang w:eastAsia="ja-JP"/>
        </w:rPr>
      </w:pPr>
      <w:hyperlink r:id="rId22" w:history="1">
        <w:r w:rsidR="00A2771F" w:rsidRPr="00A2771F">
          <w:rPr>
            <w:rFonts w:ascii="微軟正黑體" w:eastAsia="微軟正黑體" w:hAnsi="微軟正黑體" w:cs="新細明體" w:hint="eastAsia"/>
            <w:b/>
            <w:bCs/>
            <w:color w:val="585858"/>
            <w:kern w:val="0"/>
            <w:sz w:val="23"/>
            <w:szCs w:val="23"/>
            <w:lang w:eastAsia="ja-JP"/>
          </w:rPr>
          <w:t>日本政經情勢解析</w:t>
        </w:r>
      </w:hyperlink>
      <w:r w:rsidR="00A2771F" w:rsidRPr="00A2771F">
        <w:rPr>
          <w:rFonts w:ascii="微軟正黑體" w:eastAsia="微軟正黑體" w:hAnsi="微軟正黑體" w:cs="新細明體" w:hint="eastAsia"/>
          <w:b/>
          <w:bCs/>
          <w:color w:val="585858"/>
          <w:kern w:val="0"/>
          <w:sz w:val="23"/>
          <w:szCs w:val="23"/>
          <w:lang w:eastAsia="ja-JP"/>
        </w:rPr>
        <w:t xml:space="preserve"> / 膨らむ社会保障費</w:t>
      </w:r>
    </w:p>
    <w:p w:rsidR="00A2771F" w:rsidRPr="00A2771F" w:rsidRDefault="00A2771F" w:rsidP="00A2771F">
      <w:pPr>
        <w:widowControl/>
        <w:shd w:val="clear" w:color="auto" w:fill="FFFFFF"/>
        <w:spacing w:after="80" w:line="432" w:lineRule="atLeast"/>
        <w:jc w:val="both"/>
        <w:rPr>
          <w:rFonts w:ascii="Open Sans" w:eastAsia="新細明體" w:hAnsi="Open Sans" w:cs="新細明體"/>
          <w:color w:val="000000"/>
          <w:kern w:val="0"/>
          <w:sz w:val="23"/>
          <w:szCs w:val="23"/>
        </w:rPr>
      </w:pPr>
      <w:r w:rsidRPr="00A2771F">
        <w:rPr>
          <w:rFonts w:ascii="MS Mincho" w:eastAsia="MS Mincho" w:hAnsi="MS Mincho" w:cs="新細明體" w:hint="eastAsia"/>
          <w:color w:val="1D2129"/>
          <w:kern w:val="0"/>
          <w:sz w:val="27"/>
          <w:szCs w:val="27"/>
        </w:rPr>
        <w:t>日本政經研究所</w:t>
      </w:r>
      <w:r w:rsidRPr="00A2771F">
        <w:rPr>
          <w:rFonts w:ascii="Century" w:eastAsia="新細明體" w:hAnsi="Century" w:cs="新細明體"/>
          <w:color w:val="1D2129"/>
          <w:kern w:val="0"/>
          <w:sz w:val="27"/>
          <w:szCs w:val="27"/>
        </w:rPr>
        <w:t> / </w:t>
      </w:r>
      <w:r w:rsidRPr="00A2771F">
        <w:rPr>
          <w:rFonts w:ascii="MS Mincho" w:eastAsia="MS Mincho" w:hAnsi="MS Mincho" w:cs="新細明體" w:hint="eastAsia"/>
          <w:color w:val="1D2129"/>
          <w:kern w:val="0"/>
          <w:sz w:val="27"/>
          <w:szCs w:val="27"/>
        </w:rPr>
        <w:t>小山直則</w:t>
      </w:r>
      <w:r w:rsidRPr="00A2771F">
        <w:rPr>
          <w:rFonts w:ascii="新細明體" w:eastAsia="新細明體" w:hAnsi="新細明體" w:cs="新細明體" w:hint="eastAsia"/>
          <w:color w:val="1D2129"/>
          <w:kern w:val="0"/>
          <w:sz w:val="27"/>
          <w:szCs w:val="27"/>
        </w:rPr>
        <w:t>助理教授</w:t>
      </w:r>
    </w:p>
    <w:p w:rsidR="00A2771F" w:rsidRPr="00A2771F" w:rsidRDefault="00A2771F" w:rsidP="00A2771F">
      <w:pPr>
        <w:widowControl/>
        <w:shd w:val="clear" w:color="auto" w:fill="FFFFFF"/>
        <w:spacing w:after="80" w:line="432" w:lineRule="atLeast"/>
        <w:jc w:val="both"/>
        <w:rPr>
          <w:rFonts w:ascii="Open Sans" w:eastAsia="新細明體" w:hAnsi="Open Sans" w:cs="新細明體"/>
          <w:color w:val="000000"/>
          <w:kern w:val="0"/>
          <w:sz w:val="23"/>
          <w:szCs w:val="23"/>
        </w:rPr>
      </w:pPr>
      <w:r w:rsidRPr="00A2771F">
        <w:rPr>
          <w:rFonts w:ascii="Century" w:eastAsia="新細明體" w:hAnsi="Century" w:cs="新細明體"/>
          <w:color w:val="1D2129"/>
          <w:kern w:val="0"/>
          <w:sz w:val="27"/>
          <w:szCs w:val="27"/>
        </w:rPr>
        <w:t> </w:t>
      </w:r>
    </w:p>
    <w:p w:rsidR="00A2771F" w:rsidRPr="00A2771F" w:rsidRDefault="00A2771F" w:rsidP="00A2771F">
      <w:pPr>
        <w:widowControl/>
        <w:shd w:val="clear" w:color="auto" w:fill="FFFFFF"/>
        <w:spacing w:line="432" w:lineRule="atLeast"/>
        <w:jc w:val="both"/>
        <w:rPr>
          <w:rFonts w:ascii="Open Sans" w:eastAsia="新細明體" w:hAnsi="Open Sans" w:cs="新細明體"/>
          <w:color w:val="000000"/>
          <w:kern w:val="0"/>
          <w:sz w:val="23"/>
          <w:szCs w:val="23"/>
          <w:lang w:eastAsia="ja-JP"/>
        </w:rPr>
      </w:pPr>
      <w:r w:rsidRPr="00A2771F">
        <w:rPr>
          <w:rFonts w:ascii="MS Mincho" w:eastAsia="MS Mincho" w:hAnsi="MS Mincho" w:cs="新細明體" w:hint="eastAsia"/>
          <w:color w:val="1D2129"/>
          <w:kern w:val="0"/>
          <w:sz w:val="27"/>
          <w:szCs w:val="27"/>
          <w:lang w:eastAsia="ja-JP"/>
        </w:rPr>
        <w:t>日本の社会保障給付費。年金、医療、介護、子育て、生活保護等を含む日本の年間の社会保障給付費は、</w:t>
      </w:r>
      <w:r w:rsidRPr="00A2771F">
        <w:rPr>
          <w:rFonts w:ascii="Century" w:eastAsia="新細明體" w:hAnsi="Century" w:cs="新細明體"/>
          <w:color w:val="1D2129"/>
          <w:kern w:val="0"/>
          <w:sz w:val="27"/>
          <w:szCs w:val="27"/>
          <w:lang w:eastAsia="ja-JP"/>
        </w:rPr>
        <w:t>116.8</w:t>
      </w:r>
      <w:r w:rsidRPr="00A2771F">
        <w:rPr>
          <w:rFonts w:ascii="MS Mincho" w:eastAsia="MS Mincho" w:hAnsi="MS Mincho" w:cs="新細明體" w:hint="eastAsia"/>
          <w:color w:val="1D2129"/>
          <w:kern w:val="0"/>
          <w:sz w:val="27"/>
          <w:szCs w:val="27"/>
          <w:lang w:eastAsia="ja-JP"/>
        </w:rPr>
        <w:t>兆円に達します</w:t>
      </w:r>
      <w:r w:rsidRPr="00A2771F">
        <w:rPr>
          <w:rFonts w:ascii="Century" w:eastAsia="新細明體" w:hAnsi="Century" w:cs="新細明體"/>
          <w:color w:val="1D2129"/>
          <w:kern w:val="0"/>
          <w:sz w:val="27"/>
          <w:szCs w:val="27"/>
          <w:lang w:eastAsia="ja-JP"/>
        </w:rPr>
        <w:t>(2015</w:t>
      </w:r>
      <w:r w:rsidRPr="00A2771F">
        <w:rPr>
          <w:rFonts w:ascii="MS Mincho" w:eastAsia="MS Mincho" w:hAnsi="MS Mincho" w:cs="新細明體" w:hint="eastAsia"/>
          <w:color w:val="1D2129"/>
          <w:kern w:val="0"/>
          <w:sz w:val="27"/>
          <w:szCs w:val="27"/>
          <w:lang w:eastAsia="ja-JP"/>
        </w:rPr>
        <w:t>年度予算</w:t>
      </w:r>
      <w:r w:rsidRPr="00A2771F">
        <w:rPr>
          <w:rFonts w:ascii="Century" w:eastAsia="新細明體" w:hAnsi="Century" w:cs="新細明體"/>
          <w:color w:val="1D2129"/>
          <w:kern w:val="0"/>
          <w:sz w:val="27"/>
          <w:szCs w:val="27"/>
          <w:lang w:eastAsia="ja-JP"/>
        </w:rPr>
        <w:t>)</w:t>
      </w:r>
      <w:r w:rsidRPr="00A2771F">
        <w:rPr>
          <w:rFonts w:ascii="MS Mincho" w:eastAsia="MS Mincho" w:hAnsi="MS Mincho" w:cs="新細明體" w:hint="eastAsia"/>
          <w:color w:val="1D2129"/>
          <w:kern w:val="0"/>
          <w:sz w:val="27"/>
          <w:szCs w:val="27"/>
          <w:lang w:eastAsia="ja-JP"/>
        </w:rPr>
        <w:t>。このうち、半分弱が年金、約三分の一が医療費です。基礎年金、国民健康保険、後期高齢者医療制度、介護保険は、それぞれ、保険料と税負担とから半分ずつ負担されています。</w:t>
      </w:r>
      <w:r w:rsidRPr="00A2771F">
        <w:rPr>
          <w:rFonts w:ascii="Open Sans" w:eastAsia="新細明體" w:hAnsi="Open Sans" w:cs="新細明體"/>
          <w:color w:val="000000"/>
          <w:kern w:val="0"/>
          <w:sz w:val="23"/>
          <w:szCs w:val="23"/>
          <w:lang w:eastAsia="ja-JP"/>
        </w:rPr>
        <w:br/>
      </w:r>
      <w:r w:rsidRPr="00A2771F">
        <w:rPr>
          <w:rFonts w:ascii="Open Sans" w:eastAsia="新細明體" w:hAnsi="Open Sans" w:cs="新細明體"/>
          <w:color w:val="000000"/>
          <w:kern w:val="0"/>
          <w:sz w:val="27"/>
          <w:szCs w:val="27"/>
          <w:lang w:eastAsia="ja-JP"/>
        </w:rPr>
        <w:br/>
      </w:r>
      <w:r w:rsidRPr="00A2771F">
        <w:rPr>
          <w:rFonts w:ascii="MS Mincho" w:eastAsia="MS Mincho" w:hAnsi="MS Mincho" w:cs="新細明體" w:hint="eastAsia"/>
          <w:color w:val="1D2129"/>
          <w:kern w:val="0"/>
          <w:sz w:val="27"/>
          <w:szCs w:val="27"/>
          <w:lang w:eastAsia="ja-JP"/>
        </w:rPr>
        <w:t>日本の社会保障制度は、基本的に現役世代の保険料負担と税負担に大きく依存する構造となっています。したがって、高齢化が進むにつれて現役世代の保険料負担では足りなくなり、税負担が拡大していくことになります。</w:t>
      </w:r>
      <w:r w:rsidRPr="00A2771F">
        <w:rPr>
          <w:rFonts w:ascii="Open Sans" w:eastAsia="新細明體" w:hAnsi="Open Sans" w:cs="新細明體"/>
          <w:color w:val="000000"/>
          <w:kern w:val="0"/>
          <w:sz w:val="23"/>
          <w:szCs w:val="23"/>
          <w:lang w:eastAsia="ja-JP"/>
        </w:rPr>
        <w:br/>
      </w:r>
      <w:r w:rsidRPr="00A2771F">
        <w:rPr>
          <w:rFonts w:ascii="Open Sans" w:eastAsia="新細明體" w:hAnsi="Open Sans" w:cs="新細明體"/>
          <w:color w:val="000000"/>
          <w:kern w:val="0"/>
          <w:sz w:val="27"/>
          <w:szCs w:val="27"/>
          <w:lang w:eastAsia="ja-JP"/>
        </w:rPr>
        <w:br/>
      </w:r>
      <w:r w:rsidRPr="00A2771F">
        <w:rPr>
          <w:rFonts w:ascii="MS Mincho" w:eastAsia="MS Mincho" w:hAnsi="MS Mincho" w:cs="新細明體" w:hint="eastAsia"/>
          <w:color w:val="1D2129"/>
          <w:kern w:val="0"/>
          <w:sz w:val="27"/>
          <w:szCs w:val="27"/>
          <w:lang w:eastAsia="ja-JP"/>
        </w:rPr>
        <w:t>社会保障制度を人口構造の変化に影響を受けないベーシック・インカム</w:t>
      </w:r>
      <w:r w:rsidRPr="00A2771F">
        <w:rPr>
          <w:rFonts w:ascii="Century" w:eastAsia="新細明體" w:hAnsi="Century" w:cs="新細明體"/>
          <w:color w:val="1D2129"/>
          <w:kern w:val="0"/>
          <w:sz w:val="27"/>
          <w:szCs w:val="27"/>
          <w:lang w:eastAsia="ja-JP"/>
        </w:rPr>
        <w:t>(Basic income)</w:t>
      </w:r>
      <w:r w:rsidRPr="00A2771F">
        <w:rPr>
          <w:rFonts w:ascii="MS Mincho" w:eastAsia="MS Mincho" w:hAnsi="MS Mincho" w:cs="新細明體" w:hint="eastAsia"/>
          <w:color w:val="1D2129"/>
          <w:kern w:val="0"/>
          <w:sz w:val="27"/>
          <w:szCs w:val="27"/>
          <w:lang w:eastAsia="ja-JP"/>
        </w:rPr>
        <w:t>という制度にすべきだとする意見もあります。国民一人当たり月</w:t>
      </w:r>
      <w:r w:rsidRPr="00A2771F">
        <w:rPr>
          <w:rFonts w:ascii="Century" w:eastAsia="新細明體" w:hAnsi="Century" w:cs="新細明體"/>
          <w:color w:val="1D2129"/>
          <w:kern w:val="0"/>
          <w:sz w:val="27"/>
          <w:szCs w:val="27"/>
          <w:lang w:eastAsia="ja-JP"/>
        </w:rPr>
        <w:t>10</w:t>
      </w:r>
      <w:r w:rsidRPr="00A2771F">
        <w:rPr>
          <w:rFonts w:ascii="MS Mincho" w:eastAsia="MS Mincho" w:hAnsi="MS Mincho" w:cs="新細明體" w:hint="eastAsia"/>
          <w:color w:val="1D2129"/>
          <w:kern w:val="0"/>
          <w:sz w:val="27"/>
          <w:szCs w:val="27"/>
          <w:lang w:eastAsia="ja-JP"/>
        </w:rPr>
        <w:t>万円ずつを配布すると、年間</w:t>
      </w:r>
      <w:r w:rsidRPr="00A2771F">
        <w:rPr>
          <w:rFonts w:ascii="Century" w:eastAsia="新細明體" w:hAnsi="Century" w:cs="新細明體"/>
          <w:color w:val="1D2129"/>
          <w:kern w:val="0"/>
          <w:sz w:val="27"/>
          <w:szCs w:val="27"/>
          <w:lang w:eastAsia="ja-JP"/>
        </w:rPr>
        <w:t>150</w:t>
      </w:r>
      <w:r w:rsidRPr="00A2771F">
        <w:rPr>
          <w:rFonts w:ascii="MS Mincho" w:eastAsia="MS Mincho" w:hAnsi="MS Mincho" w:cs="新細明體" w:hint="eastAsia"/>
          <w:color w:val="1D2129"/>
          <w:kern w:val="0"/>
          <w:sz w:val="27"/>
          <w:szCs w:val="27"/>
          <w:lang w:eastAsia="ja-JP"/>
        </w:rPr>
        <w:t>兆円くらいの予算が必要になります。日本の</w:t>
      </w:r>
      <w:r w:rsidRPr="00A2771F">
        <w:rPr>
          <w:rFonts w:ascii="Century" w:eastAsia="新細明體" w:hAnsi="Century" w:cs="新細明體"/>
          <w:color w:val="1D2129"/>
          <w:kern w:val="0"/>
          <w:sz w:val="27"/>
          <w:szCs w:val="27"/>
          <w:lang w:eastAsia="ja-JP"/>
        </w:rPr>
        <w:t>GDP</w:t>
      </w:r>
      <w:r w:rsidRPr="00A2771F">
        <w:rPr>
          <w:rFonts w:ascii="MS Mincho" w:eastAsia="MS Mincho" w:hAnsi="MS Mincho" w:cs="新細明體" w:hint="eastAsia"/>
          <w:color w:val="1D2129"/>
          <w:kern w:val="0"/>
          <w:sz w:val="27"/>
          <w:szCs w:val="27"/>
          <w:lang w:eastAsia="ja-JP"/>
        </w:rPr>
        <w:t>の三割弱の規模です。しかし、高齢化が進んでも、この数値が大きくなることはありません。人口が減少すれば、この総額は減少していきます。現行の制度では、</w:t>
      </w:r>
      <w:r w:rsidRPr="00A2771F">
        <w:rPr>
          <w:rFonts w:ascii="Century" w:eastAsia="新細明體" w:hAnsi="Century" w:cs="新細明體"/>
          <w:color w:val="1D2129"/>
          <w:kern w:val="0"/>
          <w:sz w:val="27"/>
          <w:szCs w:val="27"/>
          <w:lang w:eastAsia="ja-JP"/>
        </w:rPr>
        <w:t>116.8</w:t>
      </w:r>
      <w:r w:rsidRPr="00A2771F">
        <w:rPr>
          <w:rFonts w:ascii="MS Mincho" w:eastAsia="MS Mincho" w:hAnsi="MS Mincho" w:cs="新細明體" w:hint="eastAsia"/>
          <w:color w:val="1D2129"/>
          <w:kern w:val="0"/>
          <w:sz w:val="27"/>
          <w:szCs w:val="27"/>
          <w:lang w:eastAsia="ja-JP"/>
        </w:rPr>
        <w:t>兆円の社会保障給付費は毎年</w:t>
      </w:r>
      <w:r w:rsidRPr="00A2771F">
        <w:rPr>
          <w:rFonts w:ascii="Century" w:eastAsia="新細明體" w:hAnsi="Century" w:cs="新細明體"/>
          <w:color w:val="1D2129"/>
          <w:kern w:val="0"/>
          <w:sz w:val="27"/>
          <w:szCs w:val="27"/>
          <w:lang w:eastAsia="ja-JP"/>
        </w:rPr>
        <w:t>1</w:t>
      </w:r>
      <w:r w:rsidRPr="00A2771F">
        <w:rPr>
          <w:rFonts w:ascii="MS Mincho" w:eastAsia="MS Mincho" w:hAnsi="MS Mincho" w:cs="新細明體" w:hint="eastAsia"/>
          <w:color w:val="1D2129"/>
          <w:kern w:val="0"/>
          <w:sz w:val="27"/>
          <w:szCs w:val="27"/>
          <w:lang w:eastAsia="ja-JP"/>
        </w:rPr>
        <w:t>兆円ずつ拡大していきます。</w:t>
      </w:r>
      <w:r w:rsidRPr="00A2771F">
        <w:rPr>
          <w:rFonts w:ascii="Open Sans" w:eastAsia="新細明體" w:hAnsi="Open Sans" w:cs="新細明體"/>
          <w:color w:val="000000"/>
          <w:kern w:val="0"/>
          <w:sz w:val="23"/>
          <w:szCs w:val="23"/>
          <w:lang w:eastAsia="ja-JP"/>
        </w:rPr>
        <w:br/>
      </w:r>
      <w:r w:rsidRPr="00A2771F">
        <w:rPr>
          <w:rFonts w:ascii="Open Sans" w:eastAsia="新細明體" w:hAnsi="Open Sans" w:cs="新細明體"/>
          <w:color w:val="000000"/>
          <w:kern w:val="0"/>
          <w:sz w:val="27"/>
          <w:szCs w:val="27"/>
          <w:lang w:eastAsia="ja-JP"/>
        </w:rPr>
        <w:br/>
      </w:r>
      <w:r w:rsidRPr="00A2771F">
        <w:rPr>
          <w:rFonts w:ascii="MS Mincho" w:eastAsia="MS Mincho" w:hAnsi="MS Mincho" w:cs="新細明體" w:hint="eastAsia"/>
          <w:color w:val="1D2129"/>
          <w:kern w:val="0"/>
          <w:sz w:val="27"/>
          <w:szCs w:val="27"/>
          <w:lang w:eastAsia="ja-JP"/>
        </w:rPr>
        <w:t>ベーシック・インカムを導入すると、現行制度を維持するための官僚機構が不要になり、その分、財政支出が節約できます。しかし、財源問題や勤労意欲の低下などの問題があります。</w:t>
      </w:r>
      <w:r w:rsidRPr="00A2771F">
        <w:rPr>
          <w:rFonts w:ascii="Open Sans" w:eastAsia="新細明體" w:hAnsi="Open Sans" w:cs="新細明體"/>
          <w:color w:val="000000"/>
          <w:kern w:val="0"/>
          <w:sz w:val="23"/>
          <w:szCs w:val="23"/>
          <w:lang w:eastAsia="ja-JP"/>
        </w:rPr>
        <w:br/>
      </w:r>
      <w:r w:rsidRPr="00A2771F">
        <w:rPr>
          <w:rFonts w:ascii="MS Mincho" w:eastAsia="MS Mincho" w:hAnsi="MS Mincho" w:cs="新細明體" w:hint="eastAsia"/>
          <w:color w:val="1D2129"/>
          <w:kern w:val="0"/>
          <w:sz w:val="27"/>
          <w:szCs w:val="27"/>
          <w:lang w:eastAsia="ja-JP"/>
        </w:rPr>
        <w:br/>
        <w:t>スイスでは、ベーシック・インカムの導入の是非を問う住民投票が今年の</w:t>
      </w:r>
      <w:r w:rsidRPr="00A2771F">
        <w:rPr>
          <w:rFonts w:ascii="Century" w:eastAsia="新細明體" w:hAnsi="Century" w:cs="新細明體"/>
          <w:color w:val="1D2129"/>
          <w:kern w:val="0"/>
          <w:sz w:val="27"/>
          <w:szCs w:val="27"/>
          <w:lang w:eastAsia="ja-JP"/>
        </w:rPr>
        <w:t>6</w:t>
      </w:r>
      <w:r w:rsidRPr="00A2771F">
        <w:rPr>
          <w:rFonts w:ascii="MS Mincho" w:eastAsia="MS Mincho" w:hAnsi="MS Mincho" w:cs="新細明體" w:hint="eastAsia"/>
          <w:color w:val="1D2129"/>
          <w:kern w:val="0"/>
          <w:sz w:val="27"/>
          <w:szCs w:val="27"/>
          <w:lang w:eastAsia="ja-JP"/>
        </w:rPr>
        <w:t>月に行われ、反対多数で否決されたようです。グローバル化し</w:t>
      </w:r>
      <w:r w:rsidRPr="00A2771F">
        <w:rPr>
          <w:rFonts w:ascii="MS Mincho" w:eastAsia="MS Mincho" w:hAnsi="MS Mincho" w:cs="新細明體" w:hint="eastAsia"/>
          <w:color w:val="1D2129"/>
          <w:kern w:val="0"/>
          <w:sz w:val="27"/>
          <w:szCs w:val="27"/>
          <w:lang w:eastAsia="ja-JP"/>
        </w:rPr>
        <w:lastRenderedPageBreak/>
        <w:t>た経済では、勤労意欲のない人々がスイスに移住してくる可能性があります。そうなると、税負担が増加し、勤労意欲の高い労働者は他国へ移住していくかもしれません。制度設計というものは、当初意図したものとは異なる結果をもたらすのが常です。</w:t>
      </w:r>
      <w:r w:rsidRPr="00A2771F">
        <w:rPr>
          <w:rFonts w:ascii="Open Sans" w:eastAsia="新細明體" w:hAnsi="Open Sans" w:cs="新細明體"/>
          <w:color w:val="000000"/>
          <w:kern w:val="0"/>
          <w:sz w:val="27"/>
          <w:szCs w:val="27"/>
          <w:lang w:eastAsia="ja-JP"/>
        </w:rPr>
        <w:t> </w:t>
      </w: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Default="00A2771F">
      <w:pPr>
        <w:rPr>
          <w:rFonts w:eastAsia="MS Mincho"/>
          <w:lang w:eastAsia="ja-JP"/>
        </w:rPr>
      </w:pPr>
    </w:p>
    <w:p w:rsidR="00A2771F" w:rsidRPr="00A2771F" w:rsidRDefault="0003328D" w:rsidP="00A2771F">
      <w:pPr>
        <w:widowControl/>
        <w:spacing w:after="150" w:line="300" w:lineRule="atLeast"/>
        <w:outlineLvl w:val="2"/>
        <w:rPr>
          <w:rFonts w:ascii="微軟正黑體" w:eastAsia="微軟正黑體" w:hAnsi="微軟正黑體" w:cs="新細明體"/>
          <w:b/>
          <w:bCs/>
          <w:color w:val="585858"/>
          <w:kern w:val="0"/>
          <w:sz w:val="23"/>
          <w:szCs w:val="23"/>
        </w:rPr>
      </w:pPr>
      <w:hyperlink r:id="rId23" w:history="1">
        <w:r w:rsidR="00A2771F" w:rsidRPr="00A2771F">
          <w:rPr>
            <w:rFonts w:ascii="微軟正黑體" w:eastAsia="微軟正黑體" w:hAnsi="微軟正黑體" w:cs="新細明體" w:hint="eastAsia"/>
            <w:b/>
            <w:bCs/>
            <w:color w:val="585858"/>
            <w:kern w:val="0"/>
            <w:sz w:val="23"/>
            <w:szCs w:val="23"/>
          </w:rPr>
          <w:t>日本政經情勢解析</w:t>
        </w:r>
      </w:hyperlink>
      <w:r w:rsidR="00A2771F" w:rsidRPr="00A2771F">
        <w:rPr>
          <w:rFonts w:ascii="微軟正黑體" w:eastAsia="微軟正黑體" w:hAnsi="微軟正黑體" w:cs="新細明體" w:hint="eastAsia"/>
          <w:b/>
          <w:bCs/>
          <w:color w:val="585858"/>
          <w:kern w:val="0"/>
          <w:sz w:val="23"/>
          <w:szCs w:val="23"/>
        </w:rPr>
        <w:t xml:space="preserve"> / 關於日俄首腦會談之觀察</w:t>
      </w:r>
    </w:p>
    <w:p w:rsidR="00A2771F" w:rsidRPr="00A2771F" w:rsidRDefault="00A2771F" w:rsidP="00A2771F">
      <w:pPr>
        <w:widowControl/>
        <w:spacing w:line="330" w:lineRule="atLeast"/>
        <w:rPr>
          <w:rFonts w:ascii="Open Sans" w:eastAsia="新細明體" w:hAnsi="Open Sans" w:cs="新細明體"/>
          <w:color w:val="585858"/>
          <w:kern w:val="0"/>
          <w:sz w:val="20"/>
          <w:szCs w:val="20"/>
        </w:rPr>
      </w:pPr>
      <w:r w:rsidRPr="00A2771F">
        <w:rPr>
          <w:rFonts w:ascii="新細明體" w:eastAsia="新細明體" w:hAnsi="新細明體" w:cs="新細明體" w:hint="eastAsia"/>
          <w:color w:val="000000"/>
          <w:kern w:val="0"/>
          <w:sz w:val="23"/>
          <w:szCs w:val="23"/>
          <w:shd w:val="clear" w:color="auto" w:fill="FFFFFF"/>
        </w:rPr>
        <w:t>浤馨 / 日本政經研究所助理教授</w:t>
      </w:r>
      <w:r w:rsidRPr="00A2771F">
        <w:rPr>
          <w:rFonts w:ascii="Open Sans" w:eastAsia="新細明體" w:hAnsi="Open Sans" w:cs="新細明體"/>
          <w:color w:val="585858"/>
          <w:kern w:val="0"/>
          <w:sz w:val="20"/>
          <w:szCs w:val="20"/>
        </w:rPr>
        <w:t xml:space="preserve"> </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3"/>
          <w:szCs w:val="23"/>
        </w:rPr>
        <w:t> </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在安倍積極主動的外交作為下，日俄兩國終於在今年的12月15日，在安倍首相的故鄉山口縣舉行安倍—普丁首腦會談。這次會談，日方在戰略目標上希望能達成日俄和平條約簽訂時程的共識，但因北方四島的領土問題橫阻，懸宕了日俄和約的簽訂，再加上普丁對於北方四島在遠東地區具有槓桿平衡作用及亞太地緣政治上重要戰略位置的認知，這次會談恐怕不會獲得令安倍滿意的外交成果。</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 </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b/>
          <w:bCs/>
          <w:color w:val="000000"/>
          <w:kern w:val="0"/>
          <w:sz w:val="27"/>
          <w:szCs w:val="27"/>
        </w:rPr>
        <w:t>首腦會談之前普丁決意駐軍北方四島部署飛彈防禦系統的戰略意圖</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 </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根據11月23日日本《每日新聞》揭露，俄羅斯軍方已經在北方領土上部署俄羅斯最精銳彈道飛彈防禦系統，這個動作已經明確告知日本安倍，俄羅斯不會放棄北方四島的領土主權，同時也明白宣示其四島在地緣戰略位置上的重要性。然而這項作為，正值日俄首腦會談前夕，普丁企圖利用此項戰略目標及寸土不讓的戰略實踐遂行其戰略意圖之心已經昭然若揭。</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 </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其實早在今年九月初，俄羅斯總統普丁在一場記者會上即已談到，關於日俄和平條約的日俄交涉是有「安全保障上的問題」，所以在日俄首腦會談當中，有關領土問題之際，無論如何一定會考慮到俄羅斯在安全保障上的事情。普丁之所會有如此的戰略目標與戰略實踐，其背景來自於他認為，美韓兩國決定駐韓美軍部署「末段高層防禦體系」飛彈，亦即一般所稱的「薩德飛彈防禦系統」(THAAD)，對包含中國及俄羅斯遠東地區在內的東北亞區域安全構成極大威脅，俄羅斯與中國極力反對美方此項決定。</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 </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lastRenderedPageBreak/>
        <w:t>普丁為反制美韓該項舉措，在今年11月，決定駐軍部署最新型彈道飛彈系統於國後島(KH-35型 短距離空對艦，射程120-260公里)及擇捉島(P-800型 短距離地對艦，射程350公里)兩島，以強化宣示該兩島嶼領土主權屬俄之外，在日俄首腦會談舉行之前，讓安倍明白俄羅斯對北方領土問題寸土不讓的決心。普丁的這些戰略實踐似乎在增加日俄會談時的談判籌碼的戰略意圖至為明顯。</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 </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b/>
          <w:bCs/>
          <w:color w:val="000000"/>
          <w:kern w:val="0"/>
          <w:sz w:val="27"/>
          <w:szCs w:val="27"/>
        </w:rPr>
        <w:t>首腦會談之前先行舉行日俄外相會議</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 </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日本外務大臣岸田文雄於12月3日訪問俄羅斯首都莫斯科，與俄外相拉夫羅夫進行外相層級會談，日俄雙方以締結和平條約為共同目標的意見一致，同時雙方對於擴大北海道與北方四島人民之間的交流往來及簡化兩國間往來簽證的問題達成共識。</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 </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然，俄羅斯深知日本對於收回北方四島領土的企圖，所以在會談之後的共同記者會上，拉夫羅夫外相表示，比起解決北方領土問題，應該優先考慮締結和平條約，利用此項對外說明再次牽制日本的意圖；他更進一步提到，在15日的首腦會談上，應該由雙方領導人討論有關在北方領土上進行共同經濟活動的議題，強調雙方進行共同經濟活動意義。然而，日本岸田外相只在同記者會上對外表示關於和平條約締結問題，應該直接在15日的日俄首腦會談中進行討論，對於拉夫羅夫外相所言及的進行共同經濟活動的發言並沒有特別說明。</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 </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這次雙方外相會談，似乎看不出俄羅斯對北方四島領土主權問題上有絲毫的讓步的跡象。事實上，日俄外相會議所談，除北方四島領土問題之外，達成關於進行共同經濟活動的共識，或進行貿易投資或擴大公共建設等方式，或許是日俄雙方今後可從經濟層次的途徑先行建立信賴關係，徐圖解決外交困境的最好良方。</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 </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b/>
          <w:bCs/>
          <w:color w:val="222222"/>
          <w:kern w:val="0"/>
          <w:sz w:val="27"/>
          <w:szCs w:val="27"/>
        </w:rPr>
        <w:lastRenderedPageBreak/>
        <w:t>日俄首腦會談</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Open Sans" w:eastAsia="新細明體" w:hAnsi="Open Sans" w:cs="新細明體"/>
          <w:color w:val="000000"/>
          <w:kern w:val="0"/>
          <w:sz w:val="23"/>
          <w:szCs w:val="23"/>
        </w:rPr>
        <w:t> </w:t>
      </w:r>
    </w:p>
    <w:p w:rsidR="00A2771F" w:rsidRPr="00A2771F" w:rsidRDefault="00A2771F" w:rsidP="00A2771F">
      <w:pPr>
        <w:widowControl/>
        <w:shd w:val="clear" w:color="auto" w:fill="FFFFFF"/>
        <w:spacing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222222"/>
          <w:kern w:val="0"/>
          <w:sz w:val="27"/>
          <w:szCs w:val="27"/>
        </w:rPr>
        <w:t>12月15日，日俄雙方領導人在山口縣長門市展開日俄首腦會談。雙方領導人針對以實現在北方領土共同經濟活動的議題上取得實質成果。特別是針對大幅放寬元島民免簽證能夠「自由返鄉」前往訪問的問題上，雙方建立共識達成協議。</w:t>
      </w:r>
      <w:r w:rsidRPr="00A2771F">
        <w:rPr>
          <w:rFonts w:ascii="Open Sans" w:eastAsia="新細明體" w:hAnsi="Open Sans" w:cs="新細明體"/>
          <w:color w:val="000000"/>
          <w:kern w:val="0"/>
          <w:sz w:val="23"/>
          <w:szCs w:val="23"/>
        </w:rPr>
        <w:br/>
      </w:r>
      <w:r w:rsidRPr="00A2771F">
        <w:rPr>
          <w:rFonts w:ascii="Open Sans" w:eastAsia="新細明體" w:hAnsi="Open Sans" w:cs="新細明體"/>
          <w:color w:val="000000"/>
          <w:kern w:val="0"/>
          <w:sz w:val="27"/>
          <w:szCs w:val="27"/>
        </w:rPr>
        <w:br/>
      </w:r>
      <w:r w:rsidRPr="00A2771F">
        <w:rPr>
          <w:rFonts w:ascii="新細明體" w:eastAsia="新細明體" w:hAnsi="新細明體" w:cs="新細明體" w:hint="eastAsia"/>
          <w:color w:val="222222"/>
          <w:kern w:val="0"/>
          <w:sz w:val="27"/>
          <w:szCs w:val="27"/>
        </w:rPr>
        <w:t>然而雙方領導人似乎對於「共同經濟活動」內容的想法大異其趣，甚至頗有戰略思考的想法鑲崁於其中。根據日本《每日新聞》所揭載，普丁認為，應該是以漁業、觀光、醫療、環境等共同經濟活動的各領域為主要討論對象；而安倍則認為，就以推動日本企業先到北方四島參與擴大經貿投資，作為解決北方四島領土問題的突破口。</w:t>
      </w:r>
      <w:r w:rsidRPr="00A2771F">
        <w:rPr>
          <w:rFonts w:ascii="Open Sans" w:eastAsia="新細明體" w:hAnsi="Open Sans" w:cs="新細明體"/>
          <w:color w:val="000000"/>
          <w:kern w:val="0"/>
          <w:sz w:val="23"/>
          <w:szCs w:val="23"/>
        </w:rPr>
        <w:br/>
      </w:r>
      <w:r w:rsidRPr="00A2771F">
        <w:rPr>
          <w:rFonts w:ascii="Open Sans" w:eastAsia="新細明體" w:hAnsi="Open Sans" w:cs="新細明體"/>
          <w:color w:val="000000"/>
          <w:kern w:val="0"/>
          <w:sz w:val="27"/>
          <w:szCs w:val="27"/>
        </w:rPr>
        <w:br/>
      </w:r>
      <w:r w:rsidRPr="00A2771F">
        <w:rPr>
          <w:rFonts w:ascii="新細明體" w:eastAsia="新細明體" w:hAnsi="新細明體" w:cs="新細明體" w:hint="eastAsia"/>
          <w:color w:val="222222"/>
          <w:kern w:val="0"/>
          <w:sz w:val="27"/>
          <w:szCs w:val="27"/>
        </w:rPr>
        <w:t>針對日俄雙方領導人所達成的共識，擔任俄羅斯總統秘書官的五夏柯夫(</w:t>
      </w:r>
      <w:r w:rsidRPr="00A2771F">
        <w:rPr>
          <w:rFonts w:ascii="新細明體" w:eastAsia="新細明體" w:hAnsi="新細明體" w:cs="新細明體" w:hint="eastAsia"/>
          <w:color w:val="252525"/>
          <w:kern w:val="0"/>
          <w:sz w:val="27"/>
          <w:szCs w:val="27"/>
        </w:rPr>
        <w:t>Yuri Victorovich Ushakov)向記者團強調，共同經濟活動是基於俄羅斯法律所進行的活動。對於伍</w:t>
      </w:r>
      <w:r w:rsidRPr="00A2771F">
        <w:rPr>
          <w:rFonts w:ascii="新細明體" w:eastAsia="新細明體" w:hAnsi="新細明體" w:cs="新細明體" w:hint="eastAsia"/>
          <w:color w:val="222222"/>
          <w:kern w:val="0"/>
          <w:sz w:val="27"/>
          <w:szCs w:val="27"/>
        </w:rPr>
        <w:t>夏柯夫的說法，安倍特別向記者團表示，「該項活動是在日俄兩國特別制度下所展開的共同經濟活動」之事，已和普丁總統明確達成共識的一項構想。</w:t>
      </w:r>
      <w:r w:rsidRPr="00A2771F">
        <w:rPr>
          <w:rFonts w:ascii="Open Sans" w:eastAsia="新細明體" w:hAnsi="Open Sans" w:cs="新細明體"/>
          <w:color w:val="000000"/>
          <w:kern w:val="0"/>
          <w:sz w:val="23"/>
          <w:szCs w:val="23"/>
        </w:rPr>
        <w:br/>
      </w:r>
      <w:r w:rsidRPr="00A2771F">
        <w:rPr>
          <w:rFonts w:ascii="Open Sans" w:eastAsia="新細明體" w:hAnsi="Open Sans" w:cs="新細明體"/>
          <w:color w:val="000000"/>
          <w:kern w:val="0"/>
          <w:sz w:val="27"/>
          <w:szCs w:val="27"/>
        </w:rPr>
        <w:br/>
      </w:r>
      <w:r w:rsidRPr="00A2771F">
        <w:rPr>
          <w:rFonts w:ascii="新細明體" w:eastAsia="新細明體" w:hAnsi="新細明體" w:cs="新細明體" w:hint="eastAsia"/>
          <w:b/>
          <w:bCs/>
          <w:color w:val="222222"/>
          <w:kern w:val="0"/>
          <w:sz w:val="27"/>
          <w:szCs w:val="27"/>
        </w:rPr>
        <w:t>日俄會談的意義</w:t>
      </w:r>
      <w:r w:rsidRPr="00A2771F">
        <w:rPr>
          <w:rFonts w:ascii="Open Sans" w:eastAsia="新細明體" w:hAnsi="Open Sans" w:cs="新細明體"/>
          <w:color w:val="000000"/>
          <w:kern w:val="0"/>
          <w:sz w:val="23"/>
          <w:szCs w:val="23"/>
        </w:rPr>
        <w:br/>
      </w:r>
      <w:r w:rsidRPr="00A2771F">
        <w:rPr>
          <w:rFonts w:ascii="Open Sans" w:eastAsia="新細明體" w:hAnsi="Open Sans" w:cs="新細明體"/>
          <w:color w:val="000000"/>
          <w:kern w:val="0"/>
          <w:sz w:val="27"/>
          <w:szCs w:val="27"/>
        </w:rPr>
        <w:br/>
      </w:r>
      <w:r w:rsidRPr="00A2771F">
        <w:rPr>
          <w:rFonts w:ascii="新細明體" w:eastAsia="新細明體" w:hAnsi="新細明體" w:cs="新細明體" w:hint="eastAsia"/>
          <w:color w:val="222222"/>
          <w:kern w:val="0"/>
          <w:sz w:val="27"/>
          <w:szCs w:val="27"/>
        </w:rPr>
        <w:t>這次日俄會談的意義，主要達成「日俄兩國特別制度下」所展開的共同經濟活動，以作為解決北方四島領土問題的突破口。</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222222"/>
          <w:kern w:val="0"/>
          <w:sz w:val="27"/>
          <w:szCs w:val="27"/>
        </w:rPr>
        <w:t>一、日俄雙方透過</w:t>
      </w:r>
      <w:r w:rsidRPr="00A2771F">
        <w:rPr>
          <w:rFonts w:ascii="新細明體" w:eastAsia="新細明體" w:hAnsi="新細明體" w:cs="新細明體" w:hint="eastAsia"/>
          <w:color w:val="000000"/>
          <w:kern w:val="0"/>
          <w:sz w:val="27"/>
          <w:szCs w:val="27"/>
        </w:rPr>
        <w:t>在北方領土上</w:t>
      </w:r>
      <w:r w:rsidRPr="00A2771F">
        <w:rPr>
          <w:rFonts w:ascii="新細明體" w:eastAsia="新細明體" w:hAnsi="新細明體" w:cs="新細明體" w:hint="eastAsia"/>
          <w:color w:val="222222"/>
          <w:kern w:val="0"/>
          <w:sz w:val="27"/>
          <w:szCs w:val="27"/>
        </w:rPr>
        <w:t>以漁業、觀光、醫療、環境等共同經濟活動的各領域</w:t>
      </w:r>
      <w:r w:rsidRPr="00A2771F">
        <w:rPr>
          <w:rFonts w:ascii="新細明體" w:eastAsia="新細明體" w:hAnsi="新細明體" w:cs="新細明體" w:hint="eastAsia"/>
          <w:color w:val="000000"/>
          <w:kern w:val="0"/>
          <w:sz w:val="27"/>
          <w:szCs w:val="27"/>
        </w:rPr>
        <w:t>，擴大經貿投資與進行公共建設，利用經濟層面的交流以建立雙方在政治外交上的互信基礎。</w:t>
      </w:r>
    </w:p>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rPr>
      </w:pPr>
      <w:r w:rsidRPr="00A2771F">
        <w:rPr>
          <w:rFonts w:ascii="新細明體" w:eastAsia="新細明體" w:hAnsi="新細明體" w:cs="新細明體" w:hint="eastAsia"/>
          <w:color w:val="000000"/>
          <w:kern w:val="0"/>
          <w:sz w:val="27"/>
          <w:szCs w:val="27"/>
        </w:rPr>
        <w:t> </w:t>
      </w: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r w:rsidRPr="00A2771F">
        <w:rPr>
          <w:rFonts w:ascii="新細明體" w:eastAsia="新細明體" w:hAnsi="新細明體" w:cs="新細明體" w:hint="eastAsia"/>
          <w:color w:val="222222"/>
          <w:kern w:val="0"/>
          <w:sz w:val="27"/>
          <w:szCs w:val="27"/>
        </w:rPr>
        <w:lastRenderedPageBreak/>
        <w:t>二、在前述基礎上，與俄羅斯達成協議，大幅放寬元島民免簽證，以能夠「自由返鄉」前往訪問，日方利用導入「例外性保護日本人法律的立場的特例措施」之立法程序，不僅可以獲得日本法律的介入保護，以解決人權上的基本問題，更重要的是，這是一個以「特別制度」的戰略構想來突破因北方四島領土主權問題而膠著的現狀困境。</w:t>
      </w:r>
      <w:r w:rsidRPr="00A2771F">
        <w:rPr>
          <w:rFonts w:ascii="新細明體" w:eastAsia="新細明體" w:hAnsi="新細明體" w:cs="新細明體" w:hint="eastAsia"/>
          <w:color w:val="222222"/>
          <w:kern w:val="0"/>
          <w:sz w:val="27"/>
          <w:szCs w:val="27"/>
          <w:lang w:eastAsia="ja-JP"/>
        </w:rPr>
        <w:t>(以上)</w:t>
      </w: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Default="00A2771F" w:rsidP="00A2771F">
      <w:pPr>
        <w:widowControl/>
        <w:shd w:val="clear" w:color="auto" w:fill="FFFFFF"/>
        <w:spacing w:line="432" w:lineRule="atLeast"/>
        <w:jc w:val="both"/>
        <w:rPr>
          <w:rFonts w:ascii="新細明體" w:eastAsia="新細明體" w:hAnsi="新細明體" w:cs="新細明體"/>
          <w:color w:val="222222"/>
          <w:kern w:val="0"/>
          <w:sz w:val="27"/>
          <w:szCs w:val="27"/>
          <w:lang w:eastAsia="ja-JP"/>
        </w:rPr>
      </w:pPr>
    </w:p>
    <w:p w:rsidR="00A2771F" w:rsidRPr="00A2771F" w:rsidRDefault="0003328D" w:rsidP="00A2771F">
      <w:pPr>
        <w:widowControl/>
        <w:spacing w:after="150" w:line="300" w:lineRule="atLeast"/>
        <w:outlineLvl w:val="2"/>
        <w:rPr>
          <w:rFonts w:ascii="微軟正黑體" w:eastAsia="微軟正黑體" w:hAnsi="微軟正黑體" w:cs="新細明體"/>
          <w:b/>
          <w:bCs/>
          <w:color w:val="585858"/>
          <w:kern w:val="0"/>
          <w:sz w:val="23"/>
          <w:szCs w:val="23"/>
        </w:rPr>
      </w:pPr>
      <w:hyperlink r:id="rId24" w:history="1">
        <w:r w:rsidR="00A2771F" w:rsidRPr="00A2771F">
          <w:rPr>
            <w:rFonts w:ascii="微軟正黑體" w:eastAsia="微軟正黑體" w:hAnsi="微軟正黑體" w:cs="新細明體" w:hint="eastAsia"/>
            <w:b/>
            <w:bCs/>
            <w:color w:val="585858"/>
            <w:kern w:val="0"/>
            <w:sz w:val="23"/>
            <w:szCs w:val="23"/>
          </w:rPr>
          <w:t>日本政經情勢解析</w:t>
        </w:r>
      </w:hyperlink>
      <w:r w:rsidR="00A2771F" w:rsidRPr="00A2771F">
        <w:rPr>
          <w:rFonts w:ascii="微軟正黑體" w:eastAsia="微軟正黑體" w:hAnsi="微軟正黑體" w:cs="新細明體" w:hint="eastAsia"/>
          <w:b/>
          <w:bCs/>
          <w:color w:val="585858"/>
          <w:kern w:val="0"/>
          <w:sz w:val="23"/>
          <w:szCs w:val="23"/>
        </w:rPr>
        <w:t xml:space="preserve"> / 借金大國日本</w:t>
      </w:r>
    </w:p>
    <w:p w:rsidR="00A2771F" w:rsidRPr="00A2771F" w:rsidRDefault="00A2771F" w:rsidP="00A2771F">
      <w:pPr>
        <w:widowControl/>
        <w:spacing w:line="330" w:lineRule="atLeast"/>
        <w:rPr>
          <w:rFonts w:ascii="Open Sans" w:eastAsia="新細明體" w:hAnsi="Open Sans" w:cs="新細明體"/>
          <w:color w:val="585858"/>
          <w:kern w:val="0"/>
          <w:sz w:val="20"/>
          <w:szCs w:val="20"/>
          <w:lang w:eastAsia="ja-JP"/>
        </w:rPr>
      </w:pPr>
      <w:r w:rsidRPr="00A2771F">
        <w:rPr>
          <w:rFonts w:ascii="Open Sans" w:eastAsia="新細明體" w:hAnsi="Open Sans" w:cs="新細明體"/>
          <w:color w:val="000000"/>
          <w:kern w:val="0"/>
          <w:sz w:val="23"/>
          <w:szCs w:val="23"/>
          <w:shd w:val="clear" w:color="auto" w:fill="FFFFFF"/>
          <w:lang w:eastAsia="ja-JP"/>
        </w:rPr>
        <w:t>蔡錫勲</w:t>
      </w:r>
      <w:r w:rsidRPr="00A2771F">
        <w:rPr>
          <w:rFonts w:ascii="Open Sans" w:eastAsia="新細明體" w:hAnsi="Open Sans" w:cs="新細明體"/>
          <w:color w:val="000000"/>
          <w:kern w:val="0"/>
          <w:sz w:val="23"/>
          <w:szCs w:val="23"/>
          <w:shd w:val="clear" w:color="auto" w:fill="FFFFFF"/>
          <w:lang w:eastAsia="ja-JP"/>
        </w:rPr>
        <w:t xml:space="preserve"> / </w:t>
      </w:r>
      <w:r w:rsidRPr="00A2771F">
        <w:rPr>
          <w:rFonts w:ascii="Open Sans" w:eastAsia="新細明體" w:hAnsi="Open Sans" w:cs="新細明體"/>
          <w:color w:val="000000"/>
          <w:kern w:val="0"/>
          <w:sz w:val="23"/>
          <w:szCs w:val="23"/>
          <w:shd w:val="clear" w:color="auto" w:fill="FFFFFF"/>
          <w:lang w:eastAsia="ja-JP"/>
        </w:rPr>
        <w:t>日本政經研究所副教授</w:t>
      </w:r>
      <w:r w:rsidRPr="00A2771F">
        <w:rPr>
          <w:rFonts w:ascii="Open Sans" w:eastAsia="新細明體" w:hAnsi="Open Sans" w:cs="新細明體"/>
          <w:color w:val="000000"/>
          <w:kern w:val="0"/>
          <w:sz w:val="23"/>
          <w:szCs w:val="23"/>
          <w:lang w:eastAsia="ja-JP"/>
        </w:rPr>
        <w:br/>
      </w:r>
      <w:r w:rsidRPr="00A2771F">
        <w:rPr>
          <w:rFonts w:ascii="Open Sans" w:eastAsia="新細明體" w:hAnsi="Open Sans" w:cs="新細明體"/>
          <w:color w:val="000000"/>
          <w:kern w:val="0"/>
          <w:sz w:val="23"/>
          <w:szCs w:val="23"/>
          <w:lang w:eastAsia="ja-JP"/>
        </w:rPr>
        <w:br/>
      </w:r>
      <w:r w:rsidRPr="00A2771F">
        <w:rPr>
          <w:rFonts w:ascii="MS Mincho" w:eastAsia="MS Mincho" w:hAnsi="MS Mincho" w:cs="新細明體" w:hint="eastAsia"/>
          <w:color w:val="000000"/>
          <w:kern w:val="0"/>
          <w:sz w:val="27"/>
          <w:szCs w:val="27"/>
          <w:shd w:val="clear" w:color="auto" w:fill="FFFFFF"/>
          <w:lang w:eastAsia="ja-JP"/>
        </w:rPr>
        <w:t>借金大国日本の国債暴落は杞憂ではないか、という議論が長年にわたって続いている。政治のレトリックに惑わされることなく、客観的なデータに基づき、分析する必要がある。日本の財政状況は現在、非常に厳しい状況にある。実際には、日本政府は債務問題をさらなる債務で解決している。驚くほどの勢いで、債務残高が積み上がっている。2016年の政府債務残高対GDP比は232.4％であり、二位のギリシャの200％を上回っている。アメリカも借金を抱えすぎた（表1）。ギリシャの財政は破綻しそうになったのに、日本は大丈夫なのか。ギリシャは外国から金を借りるため、返せないと財政は破綻してしまう。日本は銀行等の金融機関を経由して、国民の預金を借りる。外国借金と国内借金は両国間の大きな差異である</w:t>
      </w:r>
      <w:hyperlink r:id="rId25" w:history="1">
        <w:r w:rsidRPr="00A2771F">
          <w:rPr>
            <w:rFonts w:ascii="MS Mincho" w:eastAsia="MS Mincho" w:hAnsi="MS Mincho" w:cs="新細明體" w:hint="eastAsia"/>
            <w:color w:val="333333"/>
            <w:kern w:val="0"/>
            <w:sz w:val="21"/>
            <w:szCs w:val="21"/>
            <w:shd w:val="clear" w:color="auto" w:fill="FFFFFF"/>
            <w:lang w:eastAsia="ja-JP"/>
          </w:rPr>
          <w:t>[1]</w:t>
        </w:r>
      </w:hyperlink>
      <w:r w:rsidRPr="00A2771F">
        <w:rPr>
          <w:rFonts w:ascii="MS Mincho" w:eastAsia="MS Mincho" w:hAnsi="MS Mincho" w:cs="新細明體" w:hint="eastAsia"/>
          <w:color w:val="000000"/>
          <w:kern w:val="0"/>
          <w:sz w:val="21"/>
          <w:szCs w:val="21"/>
          <w:shd w:val="clear" w:color="auto" w:fill="FFFFFF"/>
          <w:lang w:eastAsia="ja-JP"/>
        </w:rPr>
        <w:t>。</w:t>
      </w:r>
      <w:r w:rsidRPr="00A2771F">
        <w:rPr>
          <w:rFonts w:ascii="Open Sans" w:eastAsia="新細明體" w:hAnsi="Open Sans" w:cs="新細明體"/>
          <w:color w:val="585858"/>
          <w:kern w:val="0"/>
          <w:sz w:val="20"/>
          <w:szCs w:val="20"/>
          <w:lang w:eastAsia="ja-JP"/>
        </w:rPr>
        <w:t xml:space="preserve"> </w:t>
      </w:r>
    </w:p>
    <w:p w:rsidR="00A2771F" w:rsidRPr="00A2771F" w:rsidRDefault="00A2771F" w:rsidP="00A2771F">
      <w:pPr>
        <w:widowControl/>
        <w:shd w:val="clear" w:color="auto" w:fill="FFFFFF"/>
        <w:spacing w:after="150" w:line="432" w:lineRule="atLeast"/>
        <w:ind w:firstLine="206"/>
        <w:jc w:val="both"/>
        <w:rPr>
          <w:rFonts w:ascii="Open Sans" w:eastAsia="新細明體" w:hAnsi="Open Sans" w:cs="新細明體"/>
          <w:color w:val="000000"/>
          <w:kern w:val="0"/>
          <w:sz w:val="23"/>
          <w:szCs w:val="23"/>
          <w:lang w:eastAsia="ja-JP"/>
        </w:rPr>
      </w:pPr>
      <w:r w:rsidRPr="00A2771F">
        <w:rPr>
          <w:rFonts w:ascii="MS Mincho" w:eastAsia="MS Mincho" w:hAnsi="MS Mincho" w:cs="新細明體" w:hint="eastAsia"/>
          <w:color w:val="000000"/>
          <w:kern w:val="0"/>
          <w:sz w:val="21"/>
          <w:szCs w:val="21"/>
          <w:lang w:eastAsia="ja-JP"/>
        </w:rPr>
        <w:t> </w:t>
      </w:r>
    </w:p>
    <w:p w:rsidR="00A2771F" w:rsidRPr="00A2771F" w:rsidRDefault="00A2771F" w:rsidP="00A2771F">
      <w:pPr>
        <w:widowControl/>
        <w:shd w:val="clear" w:color="auto" w:fill="FFFFFF"/>
        <w:spacing w:line="432" w:lineRule="atLeast"/>
        <w:ind w:firstLine="206"/>
        <w:jc w:val="both"/>
        <w:rPr>
          <w:rFonts w:ascii="Open Sans" w:eastAsia="新細明體" w:hAnsi="Open Sans" w:cs="新細明體"/>
          <w:color w:val="000000"/>
          <w:kern w:val="0"/>
          <w:sz w:val="23"/>
          <w:szCs w:val="23"/>
          <w:lang w:eastAsia="ja-JP"/>
        </w:rPr>
      </w:pPr>
      <w:r w:rsidRPr="00A2771F">
        <w:rPr>
          <w:rFonts w:ascii="MS Mincho" w:eastAsia="MS Mincho" w:hAnsi="MS Mincho" w:cs="新細明體" w:hint="eastAsia"/>
          <w:b/>
          <w:bCs/>
          <w:color w:val="000000"/>
          <w:kern w:val="0"/>
          <w:sz w:val="27"/>
          <w:szCs w:val="27"/>
          <w:lang w:eastAsia="ja-JP"/>
        </w:rPr>
        <w:t>   表1　債務残高の国際比較（対GDP比）</w:t>
      </w:r>
      <w:r w:rsidRPr="00A2771F">
        <w:rPr>
          <w:rFonts w:ascii="MS Mincho" w:eastAsia="MS Mincho" w:hAnsi="MS Mincho" w:cs="新細明體" w:hint="eastAsia"/>
          <w:b/>
          <w:bCs/>
          <w:color w:val="000000"/>
          <w:kern w:val="0"/>
          <w:sz w:val="21"/>
          <w:szCs w:val="21"/>
          <w:lang w:eastAsia="ja-JP"/>
        </w:rPr>
        <w:t> </w:t>
      </w:r>
    </w:p>
    <w:tbl>
      <w:tblPr>
        <w:tblW w:w="5000" w:type="pct"/>
        <w:tblInd w:w="3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83"/>
        <w:gridCol w:w="2167"/>
        <w:gridCol w:w="2168"/>
        <w:gridCol w:w="2168"/>
      </w:tblGrid>
      <w:tr w:rsidR="00A2771F" w:rsidRPr="00A2771F" w:rsidTr="00A2771F">
        <w:tc>
          <w:tcPr>
            <w:tcW w:w="18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lang w:eastAsia="ja-JP"/>
              </w:rPr>
            </w:pPr>
            <w:r w:rsidRPr="00A2771F">
              <w:rPr>
                <w:rFonts w:ascii="MS Mincho" w:eastAsia="MS Mincho" w:hAnsi="MS Mincho" w:cs="新細明體" w:hint="eastAsia"/>
                <w:color w:val="000000"/>
                <w:kern w:val="0"/>
                <w:sz w:val="21"/>
                <w:szCs w:val="21"/>
                <w:lang w:eastAsia="ja-JP"/>
              </w:rPr>
              <w:t> </w:t>
            </w:r>
          </w:p>
        </w:tc>
        <w:tc>
          <w:tcPr>
            <w:tcW w:w="22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lang w:eastAsia="ja-JP"/>
              </w:rPr>
              <w:t>日本</w:t>
            </w:r>
          </w:p>
        </w:tc>
        <w:tc>
          <w:tcPr>
            <w:tcW w:w="22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lang w:eastAsia="ja-JP"/>
              </w:rPr>
              <w:t>アメリカ</w:t>
            </w:r>
          </w:p>
        </w:tc>
        <w:tc>
          <w:tcPr>
            <w:tcW w:w="22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lang w:eastAsia="ja-JP"/>
              </w:rPr>
              <w:t>ギリシャ</w:t>
            </w:r>
          </w:p>
        </w:tc>
      </w:tr>
      <w:tr w:rsidR="00A2771F" w:rsidRPr="00A2771F" w:rsidTr="00A2771F">
        <w:tc>
          <w:tcPr>
            <w:tcW w:w="18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2011</w:t>
            </w:r>
            <w:r w:rsidRPr="00A2771F">
              <w:rPr>
                <w:rFonts w:ascii="MS Mincho" w:eastAsia="MS Mincho" w:hAnsi="MS Mincho" w:cs="新細明體" w:hint="eastAsia"/>
                <w:color w:val="000000"/>
                <w:kern w:val="0"/>
                <w:sz w:val="21"/>
                <w:szCs w:val="21"/>
                <w:lang w:eastAsia="ja-JP"/>
              </w:rPr>
              <w:t>年</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209.4</w:t>
            </w:r>
            <w:r w:rsidRPr="00A2771F">
              <w:rPr>
                <w:rFonts w:ascii="MS Mincho" w:eastAsia="MS Mincho" w:hAnsi="MS Mincho" w:cs="新細明體" w:hint="eastAsia"/>
                <w:color w:val="000000"/>
                <w:kern w:val="0"/>
                <w:sz w:val="21"/>
                <w:szCs w:val="21"/>
                <w:lang w:eastAsia="ja-JP"/>
              </w:rPr>
              <w:t>％</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108.3</w:t>
            </w:r>
            <w:r w:rsidRPr="00A2771F">
              <w:rPr>
                <w:rFonts w:ascii="MS Mincho" w:eastAsia="MS Mincho" w:hAnsi="MS Mincho" w:cs="新細明體" w:hint="eastAsia"/>
                <w:color w:val="000000"/>
                <w:kern w:val="0"/>
                <w:sz w:val="21"/>
                <w:szCs w:val="21"/>
                <w:lang w:eastAsia="ja-JP"/>
              </w:rPr>
              <w:t>％</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111.2</w:t>
            </w:r>
            <w:r w:rsidRPr="00A2771F">
              <w:rPr>
                <w:rFonts w:ascii="MS Mincho" w:eastAsia="MS Mincho" w:hAnsi="MS Mincho" w:cs="新細明體" w:hint="eastAsia"/>
                <w:color w:val="000000"/>
                <w:kern w:val="0"/>
                <w:sz w:val="21"/>
                <w:szCs w:val="21"/>
                <w:lang w:eastAsia="ja-JP"/>
              </w:rPr>
              <w:t>％</w:t>
            </w:r>
          </w:p>
        </w:tc>
      </w:tr>
      <w:tr w:rsidR="00A2771F" w:rsidRPr="00A2771F" w:rsidTr="00A2771F">
        <w:tc>
          <w:tcPr>
            <w:tcW w:w="18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2012</w:t>
            </w:r>
            <w:r w:rsidRPr="00A2771F">
              <w:rPr>
                <w:rFonts w:ascii="MS Mincho" w:eastAsia="MS Mincho" w:hAnsi="MS Mincho" w:cs="新細明體" w:hint="eastAsia"/>
                <w:color w:val="000000"/>
                <w:kern w:val="0"/>
                <w:sz w:val="21"/>
                <w:szCs w:val="21"/>
                <w:lang w:eastAsia="ja-JP"/>
              </w:rPr>
              <w:t>年</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215.4</w:t>
            </w:r>
            <w:r w:rsidRPr="00A2771F">
              <w:rPr>
                <w:rFonts w:ascii="MS Mincho" w:eastAsia="MS Mincho" w:hAnsi="MS Mincho" w:cs="新細明體" w:hint="eastAsia"/>
                <w:color w:val="000000"/>
                <w:kern w:val="0"/>
                <w:sz w:val="21"/>
                <w:szCs w:val="21"/>
                <w:lang w:eastAsia="ja-JP"/>
              </w:rPr>
              <w:t>％</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111.4</w:t>
            </w:r>
            <w:r w:rsidRPr="00A2771F">
              <w:rPr>
                <w:rFonts w:ascii="MS Mincho" w:eastAsia="MS Mincho" w:hAnsi="MS Mincho" w:cs="新細明體" w:hint="eastAsia"/>
                <w:color w:val="000000"/>
                <w:kern w:val="0"/>
                <w:sz w:val="21"/>
                <w:szCs w:val="21"/>
                <w:lang w:eastAsia="ja-JP"/>
              </w:rPr>
              <w:t>％</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166.2</w:t>
            </w:r>
            <w:r w:rsidRPr="00A2771F">
              <w:rPr>
                <w:rFonts w:ascii="MS Mincho" w:eastAsia="MS Mincho" w:hAnsi="MS Mincho" w:cs="新細明體" w:hint="eastAsia"/>
                <w:color w:val="000000"/>
                <w:kern w:val="0"/>
                <w:sz w:val="21"/>
                <w:szCs w:val="21"/>
                <w:lang w:eastAsia="ja-JP"/>
              </w:rPr>
              <w:t>％</w:t>
            </w:r>
          </w:p>
        </w:tc>
      </w:tr>
      <w:tr w:rsidR="00A2771F" w:rsidRPr="00A2771F" w:rsidTr="00A2771F">
        <w:tc>
          <w:tcPr>
            <w:tcW w:w="18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2013</w:t>
            </w:r>
            <w:r w:rsidRPr="00A2771F">
              <w:rPr>
                <w:rFonts w:ascii="MS Mincho" w:eastAsia="MS Mincho" w:hAnsi="MS Mincho" w:cs="新細明體" w:hint="eastAsia"/>
                <w:color w:val="000000"/>
                <w:kern w:val="0"/>
                <w:sz w:val="21"/>
                <w:szCs w:val="21"/>
                <w:lang w:eastAsia="ja-JP"/>
              </w:rPr>
              <w:t>年</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220.3</w:t>
            </w:r>
            <w:r w:rsidRPr="00A2771F">
              <w:rPr>
                <w:rFonts w:ascii="MS Mincho" w:eastAsia="MS Mincho" w:hAnsi="MS Mincho" w:cs="新細明體" w:hint="eastAsia"/>
                <w:color w:val="000000"/>
                <w:kern w:val="0"/>
                <w:sz w:val="21"/>
                <w:szCs w:val="21"/>
                <w:lang w:eastAsia="ja-JP"/>
              </w:rPr>
              <w:t>％</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111.4</w:t>
            </w:r>
            <w:r w:rsidRPr="00A2771F">
              <w:rPr>
                <w:rFonts w:ascii="MS Mincho" w:eastAsia="MS Mincho" w:hAnsi="MS Mincho" w:cs="新細明體" w:hint="eastAsia"/>
                <w:color w:val="000000"/>
                <w:kern w:val="0"/>
                <w:sz w:val="21"/>
                <w:szCs w:val="21"/>
                <w:lang w:eastAsia="ja-JP"/>
              </w:rPr>
              <w:t>％</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182.0</w:t>
            </w:r>
            <w:r w:rsidRPr="00A2771F">
              <w:rPr>
                <w:rFonts w:ascii="MS Mincho" w:eastAsia="MS Mincho" w:hAnsi="MS Mincho" w:cs="新細明體" w:hint="eastAsia"/>
                <w:color w:val="000000"/>
                <w:kern w:val="0"/>
                <w:sz w:val="21"/>
                <w:szCs w:val="21"/>
                <w:lang w:eastAsia="ja-JP"/>
              </w:rPr>
              <w:t>％</w:t>
            </w:r>
          </w:p>
        </w:tc>
      </w:tr>
      <w:tr w:rsidR="00A2771F" w:rsidRPr="00A2771F" w:rsidTr="00A2771F">
        <w:tc>
          <w:tcPr>
            <w:tcW w:w="18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2014</w:t>
            </w:r>
            <w:r w:rsidRPr="00A2771F">
              <w:rPr>
                <w:rFonts w:ascii="MS Mincho" w:eastAsia="MS Mincho" w:hAnsi="MS Mincho" w:cs="新細明體" w:hint="eastAsia"/>
                <w:color w:val="000000"/>
                <w:kern w:val="0"/>
                <w:sz w:val="21"/>
                <w:szCs w:val="21"/>
                <w:lang w:eastAsia="ja-JP"/>
              </w:rPr>
              <w:t>年</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226.1</w:t>
            </w:r>
            <w:r w:rsidRPr="00A2771F">
              <w:rPr>
                <w:rFonts w:ascii="MS Mincho" w:eastAsia="MS Mincho" w:hAnsi="MS Mincho" w:cs="新細明體" w:hint="eastAsia"/>
                <w:color w:val="000000"/>
                <w:kern w:val="0"/>
                <w:sz w:val="21"/>
                <w:szCs w:val="21"/>
                <w:lang w:eastAsia="ja-JP"/>
              </w:rPr>
              <w:t>％</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111.6</w:t>
            </w:r>
            <w:r w:rsidRPr="00A2771F">
              <w:rPr>
                <w:rFonts w:ascii="MS Mincho" w:eastAsia="MS Mincho" w:hAnsi="MS Mincho" w:cs="新細明體" w:hint="eastAsia"/>
                <w:color w:val="000000"/>
                <w:kern w:val="0"/>
                <w:sz w:val="21"/>
                <w:szCs w:val="21"/>
                <w:lang w:eastAsia="ja-JP"/>
              </w:rPr>
              <w:t>％</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181.3</w:t>
            </w:r>
            <w:r w:rsidRPr="00A2771F">
              <w:rPr>
                <w:rFonts w:ascii="MS Mincho" w:eastAsia="MS Mincho" w:hAnsi="MS Mincho" w:cs="新細明體" w:hint="eastAsia"/>
                <w:color w:val="000000"/>
                <w:kern w:val="0"/>
                <w:sz w:val="21"/>
                <w:szCs w:val="21"/>
                <w:lang w:eastAsia="ja-JP"/>
              </w:rPr>
              <w:t>％</w:t>
            </w:r>
          </w:p>
        </w:tc>
      </w:tr>
      <w:tr w:rsidR="00A2771F" w:rsidRPr="00A2771F" w:rsidTr="00A2771F">
        <w:tc>
          <w:tcPr>
            <w:tcW w:w="18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2015</w:t>
            </w:r>
            <w:r w:rsidRPr="00A2771F">
              <w:rPr>
                <w:rFonts w:ascii="MS Mincho" w:eastAsia="MS Mincho" w:hAnsi="MS Mincho" w:cs="新細明體" w:hint="eastAsia"/>
                <w:color w:val="000000"/>
                <w:kern w:val="0"/>
                <w:sz w:val="21"/>
                <w:szCs w:val="21"/>
                <w:lang w:eastAsia="ja-JP"/>
              </w:rPr>
              <w:t>年</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229.2</w:t>
            </w:r>
            <w:r w:rsidRPr="00A2771F">
              <w:rPr>
                <w:rFonts w:ascii="MS Mincho" w:eastAsia="MS Mincho" w:hAnsi="MS Mincho" w:cs="新細明體" w:hint="eastAsia"/>
                <w:color w:val="000000"/>
                <w:kern w:val="0"/>
                <w:sz w:val="21"/>
                <w:szCs w:val="21"/>
                <w:lang w:eastAsia="ja-JP"/>
              </w:rPr>
              <w:t>％</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110.6</w:t>
            </w:r>
            <w:r w:rsidRPr="00A2771F">
              <w:rPr>
                <w:rFonts w:ascii="MS Mincho" w:eastAsia="MS Mincho" w:hAnsi="MS Mincho" w:cs="新細明體" w:hint="eastAsia"/>
                <w:color w:val="000000"/>
                <w:kern w:val="0"/>
                <w:sz w:val="21"/>
                <w:szCs w:val="21"/>
                <w:lang w:eastAsia="ja-JP"/>
              </w:rPr>
              <w:t>％</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190.0</w:t>
            </w:r>
            <w:r w:rsidRPr="00A2771F">
              <w:rPr>
                <w:rFonts w:ascii="MS Mincho" w:eastAsia="MS Mincho" w:hAnsi="MS Mincho" w:cs="新細明體" w:hint="eastAsia"/>
                <w:color w:val="000000"/>
                <w:kern w:val="0"/>
                <w:sz w:val="21"/>
                <w:szCs w:val="21"/>
                <w:lang w:eastAsia="ja-JP"/>
              </w:rPr>
              <w:t>％</w:t>
            </w:r>
          </w:p>
        </w:tc>
      </w:tr>
      <w:tr w:rsidR="00A2771F" w:rsidRPr="00A2771F" w:rsidTr="00A2771F">
        <w:tc>
          <w:tcPr>
            <w:tcW w:w="18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2016</w:t>
            </w:r>
            <w:r w:rsidRPr="00A2771F">
              <w:rPr>
                <w:rFonts w:ascii="MS Mincho" w:eastAsia="MS Mincho" w:hAnsi="MS Mincho" w:cs="新細明體" w:hint="eastAsia"/>
                <w:color w:val="000000"/>
                <w:kern w:val="0"/>
                <w:sz w:val="21"/>
                <w:szCs w:val="21"/>
                <w:lang w:eastAsia="ja-JP"/>
              </w:rPr>
              <w:t>年</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232.4</w:t>
            </w:r>
            <w:r w:rsidRPr="00A2771F">
              <w:rPr>
                <w:rFonts w:ascii="MS Mincho" w:eastAsia="MS Mincho" w:hAnsi="MS Mincho" w:cs="新細明體" w:hint="eastAsia"/>
                <w:color w:val="000000"/>
                <w:kern w:val="0"/>
                <w:sz w:val="21"/>
                <w:szCs w:val="21"/>
                <w:lang w:eastAsia="ja-JP"/>
              </w:rPr>
              <w:t>％</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111.4</w:t>
            </w:r>
            <w:r w:rsidRPr="00A2771F">
              <w:rPr>
                <w:rFonts w:ascii="MS Mincho" w:eastAsia="MS Mincho" w:hAnsi="MS Mincho" w:cs="新細明體" w:hint="eastAsia"/>
                <w:color w:val="000000"/>
                <w:kern w:val="0"/>
                <w:sz w:val="21"/>
                <w:szCs w:val="21"/>
                <w:lang w:eastAsia="ja-JP"/>
              </w:rPr>
              <w:t>％</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771F" w:rsidRPr="00A2771F" w:rsidRDefault="00A2771F" w:rsidP="00A2771F">
            <w:pPr>
              <w:widowControl/>
              <w:spacing w:after="150" w:line="432" w:lineRule="atLeast"/>
              <w:jc w:val="both"/>
              <w:rPr>
                <w:rFonts w:ascii="新細明體" w:eastAsia="新細明體" w:hAnsi="新細明體" w:cs="新細明體"/>
                <w:color w:val="000000"/>
                <w:kern w:val="0"/>
                <w:szCs w:val="24"/>
              </w:rPr>
            </w:pPr>
            <w:r w:rsidRPr="00A2771F">
              <w:rPr>
                <w:rFonts w:ascii="MS Mincho" w:eastAsia="MS Mincho" w:hAnsi="MS Mincho" w:cs="新細明體" w:hint="eastAsia"/>
                <w:color w:val="000000"/>
                <w:kern w:val="0"/>
                <w:sz w:val="21"/>
                <w:szCs w:val="21"/>
              </w:rPr>
              <w:t>200.0</w:t>
            </w:r>
            <w:r w:rsidRPr="00A2771F">
              <w:rPr>
                <w:rFonts w:ascii="MS Mincho" w:eastAsia="MS Mincho" w:hAnsi="MS Mincho" w:cs="新細明體" w:hint="eastAsia"/>
                <w:color w:val="000000"/>
                <w:kern w:val="0"/>
                <w:sz w:val="21"/>
                <w:szCs w:val="21"/>
                <w:lang w:eastAsia="ja-JP"/>
              </w:rPr>
              <w:t>％</w:t>
            </w:r>
          </w:p>
        </w:tc>
      </w:tr>
    </w:tbl>
    <w:p w:rsidR="00A2771F" w:rsidRPr="00A2771F" w:rsidRDefault="00A2771F" w:rsidP="00A2771F">
      <w:pPr>
        <w:widowControl/>
        <w:shd w:val="clear" w:color="auto" w:fill="FFFFFF"/>
        <w:spacing w:line="432" w:lineRule="atLeast"/>
        <w:ind w:firstLine="206"/>
        <w:jc w:val="both"/>
        <w:rPr>
          <w:rFonts w:ascii="Open Sans" w:eastAsia="新細明體" w:hAnsi="Open Sans" w:cs="新細明體"/>
          <w:color w:val="000000"/>
          <w:kern w:val="0"/>
          <w:sz w:val="23"/>
          <w:szCs w:val="23"/>
          <w:lang w:eastAsia="ja-JP"/>
        </w:rPr>
      </w:pPr>
      <w:r w:rsidRPr="00A2771F">
        <w:rPr>
          <w:rFonts w:ascii="MS Mincho" w:eastAsia="MS Mincho" w:hAnsi="MS Mincho" w:cs="新細明體" w:hint="eastAsia"/>
          <w:color w:val="000000"/>
          <w:kern w:val="0"/>
          <w:sz w:val="27"/>
          <w:szCs w:val="27"/>
          <w:lang w:eastAsia="ja-JP"/>
        </w:rPr>
        <w:t>（出所）財務省の資料に基づき、著者整理。</w:t>
      </w:r>
      <w:r w:rsidRPr="00A2771F">
        <w:rPr>
          <w:rFonts w:ascii="Open Sans" w:eastAsia="新細明體" w:hAnsi="Open Sans" w:cs="新細明體"/>
          <w:color w:val="000000"/>
          <w:kern w:val="0"/>
          <w:sz w:val="27"/>
          <w:szCs w:val="27"/>
          <w:lang w:eastAsia="ja-JP"/>
        </w:rPr>
        <w:br/>
      </w:r>
      <w:r w:rsidRPr="00A2771F">
        <w:rPr>
          <w:rFonts w:ascii="MS Mincho" w:eastAsia="MS Mincho" w:hAnsi="MS Mincho" w:cs="新細明體" w:hint="eastAsia"/>
          <w:color w:val="000000"/>
          <w:kern w:val="0"/>
          <w:sz w:val="27"/>
          <w:szCs w:val="27"/>
          <w:lang w:eastAsia="ja-JP"/>
        </w:rPr>
        <w:br/>
        <w:t>日本国債の9割以上を日本人が保有しているという点が特徴であり、これが日本国債の安定要素の一つとなっている。国債は愛国心によって購入されているわけではない。日本人の大部分の根底には、国の借金がかさんだとしてもそのうち景気が好転し（バブルになるとは考えていない。あくまで好転）、借金はどうにかなるという楽観主義があ</w:t>
      </w:r>
      <w:r w:rsidRPr="00A2771F">
        <w:rPr>
          <w:rFonts w:ascii="MS Mincho" w:eastAsia="MS Mincho" w:hAnsi="MS Mincho" w:cs="新細明體" w:hint="eastAsia"/>
          <w:color w:val="000000"/>
          <w:kern w:val="0"/>
          <w:sz w:val="27"/>
          <w:szCs w:val="27"/>
          <w:lang w:eastAsia="ja-JP"/>
        </w:rPr>
        <w:lastRenderedPageBreak/>
        <w:t>る。それは、バブル崩壊後の不景気、リーマン・ショック、円高などいろいろな問題があるが、失業率は先進国の中でもそんなに悪くない上、暮らしがそれほど苦しくないという実感から来ている</w:t>
      </w:r>
      <w:hyperlink r:id="rId26" w:history="1">
        <w:r w:rsidRPr="00A2771F">
          <w:rPr>
            <w:rFonts w:ascii="MS Mincho" w:eastAsia="MS Mincho" w:hAnsi="MS Mincho" w:cs="新細明體" w:hint="eastAsia"/>
            <w:color w:val="333333"/>
            <w:kern w:val="0"/>
            <w:sz w:val="21"/>
            <w:szCs w:val="21"/>
            <w:lang w:eastAsia="ja-JP"/>
          </w:rPr>
          <w:t>[2]</w:t>
        </w:r>
      </w:hyperlink>
      <w:r w:rsidRPr="00A2771F">
        <w:rPr>
          <w:rFonts w:ascii="MS Mincho" w:eastAsia="MS Mincho" w:hAnsi="MS Mincho" w:cs="新細明體" w:hint="eastAsia"/>
          <w:color w:val="000000"/>
          <w:kern w:val="0"/>
          <w:sz w:val="21"/>
          <w:szCs w:val="21"/>
          <w:lang w:eastAsia="ja-JP"/>
        </w:rPr>
        <w:t>。</w:t>
      </w:r>
      <w:r w:rsidRPr="00A2771F">
        <w:rPr>
          <w:rFonts w:ascii="Open Sans" w:eastAsia="新細明體" w:hAnsi="Open Sans" w:cs="新細明體"/>
          <w:color w:val="000000"/>
          <w:kern w:val="0"/>
          <w:sz w:val="23"/>
          <w:szCs w:val="23"/>
          <w:lang w:eastAsia="ja-JP"/>
        </w:rPr>
        <w:br/>
      </w:r>
      <w:r w:rsidRPr="00A2771F">
        <w:rPr>
          <w:rFonts w:ascii="MS Mincho" w:eastAsia="MS Mincho" w:hAnsi="MS Mincho" w:cs="新細明體" w:hint="eastAsia"/>
          <w:color w:val="000000"/>
          <w:kern w:val="0"/>
          <w:sz w:val="21"/>
          <w:szCs w:val="21"/>
          <w:lang w:eastAsia="ja-JP"/>
        </w:rPr>
        <w:br/>
      </w:r>
      <w:r w:rsidRPr="00A2771F">
        <w:rPr>
          <w:rFonts w:ascii="MS Mincho" w:eastAsia="MS Mincho" w:hAnsi="MS Mincho" w:cs="新細明體" w:hint="eastAsia"/>
          <w:color w:val="000000"/>
          <w:kern w:val="0"/>
          <w:sz w:val="27"/>
          <w:szCs w:val="27"/>
          <w:lang w:eastAsia="ja-JP"/>
        </w:rPr>
        <w:t>ところが、金融機関の金は自分が稼いだ金ではない。国民から預かった金を再び貸し出すということは、金を刷った（作り出した）。日本の貯蓄率が減り始めている。団塊の世代は老後のために貯めていた金を引き出している。国債の格付けは下げられ、海外の購入者がどんどん増えると、日本はギリシャに近づく恐れがある</w:t>
      </w:r>
      <w:hyperlink r:id="rId27" w:history="1">
        <w:r w:rsidRPr="00A2771F">
          <w:rPr>
            <w:rFonts w:ascii="MS Mincho" w:eastAsia="MS Mincho" w:hAnsi="MS Mincho" w:cs="新細明體" w:hint="eastAsia"/>
            <w:color w:val="333333"/>
            <w:kern w:val="0"/>
            <w:sz w:val="21"/>
            <w:szCs w:val="21"/>
            <w:lang w:eastAsia="ja-JP"/>
          </w:rPr>
          <w:t>[3]</w:t>
        </w:r>
      </w:hyperlink>
      <w:r w:rsidRPr="00A2771F">
        <w:rPr>
          <w:rFonts w:ascii="MS Mincho" w:eastAsia="MS Mincho" w:hAnsi="MS Mincho" w:cs="新細明體" w:hint="eastAsia"/>
          <w:color w:val="000000"/>
          <w:kern w:val="0"/>
          <w:sz w:val="21"/>
          <w:szCs w:val="21"/>
          <w:lang w:eastAsia="ja-JP"/>
        </w:rPr>
        <w:t>。</w:t>
      </w:r>
    </w:p>
    <w:p w:rsidR="00A2771F" w:rsidRPr="00A2771F" w:rsidRDefault="00A2771F" w:rsidP="00A2771F">
      <w:pPr>
        <w:widowControl/>
        <w:shd w:val="clear" w:color="auto" w:fill="FFFFFF"/>
        <w:spacing w:line="330" w:lineRule="atLeast"/>
        <w:rPr>
          <w:rFonts w:ascii="Open Sans" w:eastAsia="新細明體" w:hAnsi="Open Sans" w:cs="新細明體"/>
          <w:color w:val="000000"/>
          <w:kern w:val="0"/>
          <w:sz w:val="23"/>
          <w:szCs w:val="23"/>
          <w:lang w:eastAsia="ja-JP"/>
        </w:rPr>
      </w:pPr>
      <w:r w:rsidRPr="00A2771F">
        <w:rPr>
          <w:rFonts w:ascii="Open Sans" w:eastAsia="新細明體" w:hAnsi="Open Sans" w:cs="新細明體"/>
          <w:color w:val="000000"/>
          <w:kern w:val="0"/>
          <w:sz w:val="23"/>
          <w:szCs w:val="23"/>
          <w:lang w:eastAsia="ja-JP"/>
        </w:rPr>
        <w:br w:type="textWrapping" w:clear="all"/>
      </w:r>
    </w:p>
    <w:p w:rsidR="00A2771F" w:rsidRPr="00A2771F" w:rsidRDefault="0003328D" w:rsidP="00A2771F">
      <w:pPr>
        <w:widowControl/>
        <w:shd w:val="clear" w:color="auto" w:fill="FFFFFF"/>
        <w:spacing w:line="330" w:lineRule="atLeast"/>
        <w:rPr>
          <w:rFonts w:ascii="Open Sans" w:eastAsia="新細明體" w:hAnsi="Open Sans" w:cs="新細明體"/>
          <w:color w:val="000000"/>
          <w:kern w:val="0"/>
          <w:sz w:val="23"/>
          <w:szCs w:val="23"/>
        </w:rPr>
      </w:pPr>
      <w:r>
        <w:rPr>
          <w:rFonts w:ascii="Open Sans" w:eastAsia="新細明體" w:hAnsi="Open Sans" w:cs="新細明體"/>
          <w:color w:val="000000"/>
          <w:kern w:val="0"/>
          <w:sz w:val="23"/>
          <w:szCs w:val="23"/>
        </w:rPr>
        <w:pict>
          <v:rect id="_x0000_i1025" style="width:137.05pt;height:.75pt" o:hrpct="330" o:hrstd="t" o:hr="t" fillcolor="#a0a0a0" stroked="f"/>
        </w:pict>
      </w:r>
    </w:p>
    <w:p w:rsidR="00A2771F" w:rsidRPr="00A2771F" w:rsidRDefault="0003328D" w:rsidP="00A2771F">
      <w:pPr>
        <w:widowControl/>
        <w:shd w:val="clear" w:color="auto" w:fill="FFFFFF"/>
        <w:spacing w:after="150" w:line="432" w:lineRule="atLeast"/>
        <w:jc w:val="both"/>
        <w:rPr>
          <w:rFonts w:ascii="Open Sans" w:eastAsia="新細明體" w:hAnsi="Open Sans" w:cs="新細明體"/>
          <w:color w:val="000000"/>
          <w:kern w:val="0"/>
          <w:sz w:val="23"/>
          <w:szCs w:val="23"/>
          <w:lang w:eastAsia="ja-JP"/>
        </w:rPr>
      </w:pPr>
      <w:hyperlink r:id="rId28" w:history="1">
        <w:r w:rsidR="00A2771F" w:rsidRPr="00A2771F">
          <w:rPr>
            <w:rFonts w:ascii="MS Mincho" w:eastAsia="MS Mincho" w:hAnsi="MS Mincho" w:cs="新細明體" w:hint="eastAsia"/>
            <w:color w:val="333333"/>
            <w:kern w:val="0"/>
            <w:sz w:val="18"/>
            <w:szCs w:val="18"/>
            <w:lang w:eastAsia="ja-JP"/>
          </w:rPr>
          <w:t>[1]</w:t>
        </w:r>
      </w:hyperlink>
      <w:r w:rsidR="00A2771F" w:rsidRPr="00A2771F">
        <w:rPr>
          <w:rFonts w:ascii="MS Mincho" w:eastAsia="MS Mincho" w:hAnsi="MS Mincho" w:cs="新細明體" w:hint="eastAsia"/>
          <w:color w:val="000000"/>
          <w:kern w:val="0"/>
          <w:sz w:val="18"/>
          <w:szCs w:val="18"/>
          <w:lang w:eastAsia="ja-JP"/>
        </w:rPr>
        <w:t> テレビ朝日の「ランキングから見える日本と世界の現実SP」『池上彰のニュース　そうだったのか！！』、2016年11月26日放送。</w:t>
      </w:r>
    </w:p>
    <w:bookmarkStart w:id="11" w:name="_ftn2"/>
    <w:p w:rsidR="00A2771F" w:rsidRPr="00A2771F" w:rsidRDefault="00A2771F" w:rsidP="00A2771F">
      <w:pPr>
        <w:widowControl/>
        <w:shd w:val="clear" w:color="auto" w:fill="FFFFFF"/>
        <w:spacing w:after="150" w:line="432" w:lineRule="atLeast"/>
        <w:jc w:val="both"/>
        <w:rPr>
          <w:rFonts w:ascii="Open Sans" w:eastAsia="新細明體" w:hAnsi="Open Sans" w:cs="新細明體"/>
          <w:color w:val="000000"/>
          <w:kern w:val="0"/>
          <w:sz w:val="23"/>
          <w:szCs w:val="23"/>
          <w:lang w:eastAsia="ja-JP"/>
        </w:rPr>
      </w:pPr>
      <w:r w:rsidRPr="00A2771F">
        <w:rPr>
          <w:rFonts w:ascii="Open Sans" w:eastAsia="新細明體" w:hAnsi="Open Sans" w:cs="新細明體" w:hint="eastAsia"/>
          <w:color w:val="000000"/>
          <w:kern w:val="0"/>
          <w:sz w:val="23"/>
          <w:szCs w:val="23"/>
        </w:rPr>
        <w:fldChar w:fldCharType="begin"/>
      </w:r>
      <w:r w:rsidRPr="00A2771F">
        <w:rPr>
          <w:rFonts w:ascii="Open Sans" w:eastAsia="新細明體" w:hAnsi="Open Sans" w:cs="新細明體" w:hint="eastAsia"/>
          <w:color w:val="000000"/>
          <w:kern w:val="0"/>
          <w:sz w:val="23"/>
          <w:szCs w:val="23"/>
          <w:lang w:eastAsia="ja-JP"/>
        </w:rPr>
        <w:instrText xml:space="preserve"> </w:instrText>
      </w:r>
      <w:r w:rsidRPr="00A2771F">
        <w:rPr>
          <w:rFonts w:ascii="Open Sans" w:eastAsia="新細明體" w:hAnsi="Open Sans" w:cs="新細明體"/>
          <w:color w:val="000000"/>
          <w:kern w:val="0"/>
          <w:sz w:val="23"/>
          <w:szCs w:val="23"/>
          <w:lang w:eastAsia="ja-JP"/>
        </w:rPr>
        <w:instrText>HYPERLINK "file:///C:\\Users\\tkustaff\\Desktop\\</w:instrText>
      </w:r>
      <w:r w:rsidRPr="00A2771F">
        <w:rPr>
          <w:rFonts w:ascii="Open Sans" w:eastAsia="新細明體" w:hAnsi="Open Sans" w:cs="新細明體" w:hint="eastAsia"/>
          <w:color w:val="000000"/>
          <w:kern w:val="0"/>
          <w:sz w:val="23"/>
          <w:szCs w:val="23"/>
          <w:lang w:eastAsia="ja-JP"/>
        </w:rPr>
        <w:instrText>å®</w:instrText>
      </w:r>
      <w:r w:rsidRPr="00A2771F">
        <w:rPr>
          <w:rFonts w:ascii="Times New Roman" w:eastAsia="新細明體" w:hAnsi="Times New Roman" w:cs="Times New Roman"/>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å</w:instrText>
      </w:r>
      <w:r w:rsidRPr="00A2771F">
        <w:rPr>
          <w:rFonts w:ascii="Times New Roman" w:eastAsia="新細明體" w:hAnsi="Times New Roman" w:cs="Times New Roman"/>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æ</w:instrText>
      </w:r>
      <w:r w:rsidRPr="00A2771F">
        <w:rPr>
          <w:rFonts w:ascii="Times New Roman" w:eastAsia="新細明體" w:hAnsi="Times New Roman" w:cs="Times New Roman"/>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æ</w:instrText>
      </w:r>
      <w:r w:rsidRPr="00A2771F">
        <w:rPr>
          <w:rFonts w:ascii="Open Sans" w:eastAsia="新細明體" w:hAnsi="Open Sans" w:cs="新細明體" w:hint="eastAsia"/>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©ã</w:instrText>
      </w:r>
      <w:r w:rsidRPr="00A2771F">
        <w:rPr>
          <w:rFonts w:ascii="Times New Roman" w:eastAsia="新細明體" w:hAnsi="Times New Roman" w:cs="Times New Roman"/>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®å</w:instrText>
      </w:r>
      <w:r w:rsidRPr="00A2771F">
        <w:rPr>
          <w:rFonts w:ascii="Open Sans" w:eastAsia="新細明體" w:hAnsi="Open Sans" w:cs="新細明體" w:hint="eastAsia"/>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æ</w:instrText>
      </w:r>
      <w:r w:rsidRPr="00A2771F">
        <w:rPr>
          <w:rFonts w:ascii="Times New Roman" w:eastAsia="新細明體" w:hAnsi="Times New Roman" w:cs="Times New Roman"/>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¦ç</w:instrText>
      </w:r>
      <w:r w:rsidRPr="00A2771F">
        <w:rPr>
          <w:rFonts w:ascii="Times New Roman" w:eastAsia="新細明體" w:hAnsi="Times New Roman" w:cs="Times New Roman"/>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w:instrText>
      </w:r>
      <w:r w:rsidRPr="00A2771F">
        <w:rPr>
          <w:rFonts w:ascii="Open Sans" w:eastAsia="新細明體" w:hAnsi="Open Sans" w:cs="新細明體"/>
          <w:color w:val="000000"/>
          <w:kern w:val="0"/>
          <w:sz w:val="23"/>
          <w:szCs w:val="23"/>
          <w:lang w:eastAsia="ja-JP"/>
        </w:rPr>
        <w:instrText>2016\\</w:instrText>
      </w:r>
      <w:r w:rsidRPr="00A2771F">
        <w:rPr>
          <w:rFonts w:ascii="Open Sans" w:eastAsia="新細明體" w:hAnsi="Open Sans" w:cs="新細明體" w:hint="eastAsia"/>
          <w:color w:val="000000"/>
          <w:kern w:val="0"/>
          <w:sz w:val="23"/>
          <w:szCs w:val="23"/>
          <w:lang w:eastAsia="ja-JP"/>
        </w:rPr>
        <w:instrText>ç¬¬</w:instrText>
      </w:r>
      <w:r w:rsidRPr="00A2771F">
        <w:rPr>
          <w:rFonts w:ascii="Open Sans" w:eastAsia="新細明體" w:hAnsi="Open Sans" w:cs="新細明體"/>
          <w:color w:val="000000"/>
          <w:kern w:val="0"/>
          <w:sz w:val="23"/>
          <w:szCs w:val="23"/>
          <w:lang w:eastAsia="ja-JP"/>
        </w:rPr>
        <w:instrText>2</w:instrText>
      </w:r>
      <w:r w:rsidRPr="00A2771F">
        <w:rPr>
          <w:rFonts w:ascii="Open Sans" w:eastAsia="新細明體" w:hAnsi="Open Sans" w:cs="新細明體" w:hint="eastAsia"/>
          <w:color w:val="000000"/>
          <w:kern w:val="0"/>
          <w:sz w:val="23"/>
          <w:szCs w:val="23"/>
          <w:lang w:eastAsia="ja-JP"/>
        </w:rPr>
        <w:instrText>ç</w:instrText>
      </w:r>
      <w:r w:rsidRPr="00A2771F">
        <w:rPr>
          <w:rFonts w:ascii="Open Sans" w:eastAsia="新細明體" w:hAnsi="Open Sans" w:cs="新細明體"/>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 </w:instrText>
      </w:r>
      <w:r w:rsidRPr="00A2771F">
        <w:rPr>
          <w:rFonts w:ascii="Open Sans" w:eastAsia="新細明體" w:hAnsi="Open Sans" w:cs="新細明體"/>
          <w:color w:val="000000"/>
          <w:kern w:val="0"/>
          <w:sz w:val="23"/>
          <w:szCs w:val="23"/>
          <w:lang w:eastAsia="ja-JP"/>
        </w:rPr>
        <w:instrText>.docx" \o ""</w:instrText>
      </w:r>
      <w:r w:rsidRPr="00A2771F">
        <w:rPr>
          <w:rFonts w:ascii="Open Sans" w:eastAsia="新細明體" w:hAnsi="Open Sans" w:cs="新細明體" w:hint="eastAsia"/>
          <w:color w:val="000000"/>
          <w:kern w:val="0"/>
          <w:sz w:val="23"/>
          <w:szCs w:val="23"/>
          <w:lang w:eastAsia="ja-JP"/>
        </w:rPr>
        <w:instrText xml:space="preserve"> </w:instrText>
      </w:r>
      <w:r w:rsidRPr="00A2771F">
        <w:rPr>
          <w:rFonts w:ascii="Open Sans" w:eastAsia="新細明體" w:hAnsi="Open Sans" w:cs="新細明體" w:hint="eastAsia"/>
          <w:color w:val="000000"/>
          <w:kern w:val="0"/>
          <w:sz w:val="23"/>
          <w:szCs w:val="23"/>
        </w:rPr>
        <w:fldChar w:fldCharType="separate"/>
      </w:r>
      <w:r w:rsidRPr="00A2771F">
        <w:rPr>
          <w:rFonts w:ascii="MS Mincho" w:eastAsia="MS Mincho" w:hAnsi="MS Mincho" w:cs="新細明體" w:hint="eastAsia"/>
          <w:color w:val="333333"/>
          <w:kern w:val="0"/>
          <w:sz w:val="18"/>
          <w:szCs w:val="18"/>
          <w:lang w:eastAsia="ja-JP"/>
        </w:rPr>
        <w:t>[2]</w:t>
      </w:r>
      <w:r w:rsidRPr="00A2771F">
        <w:rPr>
          <w:rFonts w:ascii="Open Sans" w:eastAsia="新細明體" w:hAnsi="Open Sans" w:cs="新細明體" w:hint="eastAsia"/>
          <w:color w:val="000000"/>
          <w:kern w:val="0"/>
          <w:sz w:val="23"/>
          <w:szCs w:val="23"/>
        </w:rPr>
        <w:fldChar w:fldCharType="end"/>
      </w:r>
      <w:bookmarkEnd w:id="11"/>
      <w:r w:rsidRPr="00A2771F">
        <w:rPr>
          <w:rFonts w:ascii="MS Mincho" w:eastAsia="MS Mincho" w:hAnsi="MS Mincho" w:cs="新細明體" w:hint="eastAsia"/>
          <w:color w:val="000000"/>
          <w:kern w:val="0"/>
          <w:sz w:val="18"/>
          <w:szCs w:val="18"/>
          <w:lang w:eastAsia="ja-JP"/>
        </w:rPr>
        <w:t> 2013年3月1日、東京大学の福士謙介准教授の指摘に基づき、著者整理。</w:t>
      </w:r>
    </w:p>
    <w:bookmarkStart w:id="12" w:name="_ftn3"/>
    <w:p w:rsidR="00A2771F" w:rsidRPr="00A2771F" w:rsidRDefault="00A2771F" w:rsidP="00A2771F">
      <w:pPr>
        <w:widowControl/>
        <w:shd w:val="clear" w:color="auto" w:fill="FFFFFF"/>
        <w:spacing w:line="432" w:lineRule="atLeast"/>
        <w:jc w:val="both"/>
        <w:rPr>
          <w:rFonts w:ascii="Open Sans" w:eastAsia="新細明體" w:hAnsi="Open Sans" w:cs="新細明體"/>
          <w:color w:val="000000"/>
          <w:kern w:val="0"/>
          <w:sz w:val="23"/>
          <w:szCs w:val="23"/>
          <w:lang w:eastAsia="ja-JP"/>
        </w:rPr>
      </w:pPr>
      <w:r w:rsidRPr="00A2771F">
        <w:rPr>
          <w:rFonts w:ascii="Open Sans" w:eastAsia="新細明體" w:hAnsi="Open Sans" w:cs="新細明體" w:hint="eastAsia"/>
          <w:color w:val="000000"/>
          <w:kern w:val="0"/>
          <w:sz w:val="23"/>
          <w:szCs w:val="23"/>
        </w:rPr>
        <w:fldChar w:fldCharType="begin"/>
      </w:r>
      <w:r w:rsidRPr="00A2771F">
        <w:rPr>
          <w:rFonts w:ascii="Open Sans" w:eastAsia="新細明體" w:hAnsi="Open Sans" w:cs="新細明體" w:hint="eastAsia"/>
          <w:color w:val="000000"/>
          <w:kern w:val="0"/>
          <w:sz w:val="23"/>
          <w:szCs w:val="23"/>
          <w:lang w:eastAsia="ja-JP"/>
        </w:rPr>
        <w:instrText xml:space="preserve"> </w:instrText>
      </w:r>
      <w:r w:rsidRPr="00A2771F">
        <w:rPr>
          <w:rFonts w:ascii="Open Sans" w:eastAsia="新細明體" w:hAnsi="Open Sans" w:cs="新細明體"/>
          <w:color w:val="000000"/>
          <w:kern w:val="0"/>
          <w:sz w:val="23"/>
          <w:szCs w:val="23"/>
          <w:lang w:eastAsia="ja-JP"/>
        </w:rPr>
        <w:instrText>HYPERLINK "file:///C:\\Users\\tkustaff\\Desktop\\</w:instrText>
      </w:r>
      <w:r w:rsidRPr="00A2771F">
        <w:rPr>
          <w:rFonts w:ascii="Open Sans" w:eastAsia="新細明體" w:hAnsi="Open Sans" w:cs="新細明體" w:hint="eastAsia"/>
          <w:color w:val="000000"/>
          <w:kern w:val="0"/>
          <w:sz w:val="23"/>
          <w:szCs w:val="23"/>
          <w:lang w:eastAsia="ja-JP"/>
        </w:rPr>
        <w:instrText>å®</w:instrText>
      </w:r>
      <w:r w:rsidRPr="00A2771F">
        <w:rPr>
          <w:rFonts w:ascii="Times New Roman" w:eastAsia="新細明體" w:hAnsi="Times New Roman" w:cs="Times New Roman"/>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å</w:instrText>
      </w:r>
      <w:r w:rsidRPr="00A2771F">
        <w:rPr>
          <w:rFonts w:ascii="Times New Roman" w:eastAsia="新細明體" w:hAnsi="Times New Roman" w:cs="Times New Roman"/>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æ</w:instrText>
      </w:r>
      <w:r w:rsidRPr="00A2771F">
        <w:rPr>
          <w:rFonts w:ascii="Times New Roman" w:eastAsia="新細明體" w:hAnsi="Times New Roman" w:cs="Times New Roman"/>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æ</w:instrText>
      </w:r>
      <w:r w:rsidRPr="00A2771F">
        <w:rPr>
          <w:rFonts w:ascii="Open Sans" w:eastAsia="新細明體" w:hAnsi="Open Sans" w:cs="新細明體" w:hint="eastAsia"/>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©ã</w:instrText>
      </w:r>
      <w:r w:rsidRPr="00A2771F">
        <w:rPr>
          <w:rFonts w:ascii="Times New Roman" w:eastAsia="新細明體" w:hAnsi="Times New Roman" w:cs="Times New Roman"/>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®å</w:instrText>
      </w:r>
      <w:r w:rsidRPr="00A2771F">
        <w:rPr>
          <w:rFonts w:ascii="Open Sans" w:eastAsia="新細明體" w:hAnsi="Open Sans" w:cs="新細明體" w:hint="eastAsia"/>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æ</w:instrText>
      </w:r>
      <w:r w:rsidRPr="00A2771F">
        <w:rPr>
          <w:rFonts w:ascii="Times New Roman" w:eastAsia="新細明體" w:hAnsi="Times New Roman" w:cs="Times New Roman"/>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¦ç</w:instrText>
      </w:r>
      <w:r w:rsidRPr="00A2771F">
        <w:rPr>
          <w:rFonts w:ascii="Times New Roman" w:eastAsia="新細明體" w:hAnsi="Times New Roman" w:cs="Times New Roman"/>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w:instrText>
      </w:r>
      <w:r w:rsidRPr="00A2771F">
        <w:rPr>
          <w:rFonts w:ascii="Open Sans" w:eastAsia="新細明體" w:hAnsi="Open Sans" w:cs="新細明體"/>
          <w:color w:val="000000"/>
          <w:kern w:val="0"/>
          <w:sz w:val="23"/>
          <w:szCs w:val="23"/>
          <w:lang w:eastAsia="ja-JP"/>
        </w:rPr>
        <w:instrText>2016\\</w:instrText>
      </w:r>
      <w:r w:rsidRPr="00A2771F">
        <w:rPr>
          <w:rFonts w:ascii="Open Sans" w:eastAsia="新細明體" w:hAnsi="Open Sans" w:cs="新細明體" w:hint="eastAsia"/>
          <w:color w:val="000000"/>
          <w:kern w:val="0"/>
          <w:sz w:val="23"/>
          <w:szCs w:val="23"/>
          <w:lang w:eastAsia="ja-JP"/>
        </w:rPr>
        <w:instrText>ç¬¬</w:instrText>
      </w:r>
      <w:r w:rsidRPr="00A2771F">
        <w:rPr>
          <w:rFonts w:ascii="Open Sans" w:eastAsia="新細明體" w:hAnsi="Open Sans" w:cs="新細明體"/>
          <w:color w:val="000000"/>
          <w:kern w:val="0"/>
          <w:sz w:val="23"/>
          <w:szCs w:val="23"/>
          <w:lang w:eastAsia="ja-JP"/>
        </w:rPr>
        <w:instrText>2</w:instrText>
      </w:r>
      <w:r w:rsidRPr="00A2771F">
        <w:rPr>
          <w:rFonts w:ascii="Open Sans" w:eastAsia="新細明體" w:hAnsi="Open Sans" w:cs="新細明體" w:hint="eastAsia"/>
          <w:color w:val="000000"/>
          <w:kern w:val="0"/>
          <w:sz w:val="23"/>
          <w:szCs w:val="23"/>
          <w:lang w:eastAsia="ja-JP"/>
        </w:rPr>
        <w:instrText>ç</w:instrText>
      </w:r>
      <w:r w:rsidRPr="00A2771F">
        <w:rPr>
          <w:rFonts w:ascii="Open Sans" w:eastAsia="新細明體" w:hAnsi="Open Sans" w:cs="新細明體"/>
          <w:color w:val="000000"/>
          <w:kern w:val="0"/>
          <w:sz w:val="23"/>
          <w:szCs w:val="23"/>
          <w:lang w:eastAsia="ja-JP"/>
        </w:rPr>
        <w:instrText>\</w:instrText>
      </w:r>
      <w:r w:rsidRPr="00A2771F">
        <w:rPr>
          <w:rFonts w:ascii="Open Sans" w:eastAsia="新細明體" w:hAnsi="Open Sans" w:cs="新細明體" w:hint="eastAsia"/>
          <w:color w:val="000000"/>
          <w:kern w:val="0"/>
          <w:sz w:val="23"/>
          <w:szCs w:val="23"/>
          <w:lang w:eastAsia="ja-JP"/>
        </w:rPr>
        <w:instrText>« </w:instrText>
      </w:r>
      <w:r w:rsidRPr="00A2771F">
        <w:rPr>
          <w:rFonts w:ascii="Open Sans" w:eastAsia="新細明體" w:hAnsi="Open Sans" w:cs="新細明體"/>
          <w:color w:val="000000"/>
          <w:kern w:val="0"/>
          <w:sz w:val="23"/>
          <w:szCs w:val="23"/>
          <w:lang w:eastAsia="ja-JP"/>
        </w:rPr>
        <w:instrText>.docx" \o ""</w:instrText>
      </w:r>
      <w:r w:rsidRPr="00A2771F">
        <w:rPr>
          <w:rFonts w:ascii="Open Sans" w:eastAsia="新細明體" w:hAnsi="Open Sans" w:cs="新細明體" w:hint="eastAsia"/>
          <w:color w:val="000000"/>
          <w:kern w:val="0"/>
          <w:sz w:val="23"/>
          <w:szCs w:val="23"/>
          <w:lang w:eastAsia="ja-JP"/>
        </w:rPr>
        <w:instrText xml:space="preserve"> </w:instrText>
      </w:r>
      <w:r w:rsidRPr="00A2771F">
        <w:rPr>
          <w:rFonts w:ascii="Open Sans" w:eastAsia="新細明體" w:hAnsi="Open Sans" w:cs="新細明體" w:hint="eastAsia"/>
          <w:color w:val="000000"/>
          <w:kern w:val="0"/>
          <w:sz w:val="23"/>
          <w:szCs w:val="23"/>
        </w:rPr>
        <w:fldChar w:fldCharType="separate"/>
      </w:r>
      <w:r w:rsidRPr="00A2771F">
        <w:rPr>
          <w:rFonts w:ascii="MS Mincho" w:eastAsia="MS Mincho" w:hAnsi="MS Mincho" w:cs="新細明體" w:hint="eastAsia"/>
          <w:color w:val="333333"/>
          <w:kern w:val="0"/>
          <w:sz w:val="18"/>
          <w:szCs w:val="18"/>
          <w:lang w:eastAsia="ja-JP"/>
        </w:rPr>
        <w:t>[3]</w:t>
      </w:r>
      <w:r w:rsidRPr="00A2771F">
        <w:rPr>
          <w:rFonts w:ascii="Open Sans" w:eastAsia="新細明體" w:hAnsi="Open Sans" w:cs="新細明體" w:hint="eastAsia"/>
          <w:color w:val="000000"/>
          <w:kern w:val="0"/>
          <w:sz w:val="23"/>
          <w:szCs w:val="23"/>
        </w:rPr>
        <w:fldChar w:fldCharType="end"/>
      </w:r>
      <w:bookmarkEnd w:id="12"/>
      <w:r w:rsidRPr="00A2771F">
        <w:rPr>
          <w:rFonts w:ascii="MS Mincho" w:eastAsia="MS Mincho" w:hAnsi="MS Mincho" w:cs="新細明體" w:hint="eastAsia"/>
          <w:color w:val="000000"/>
          <w:kern w:val="0"/>
          <w:sz w:val="18"/>
          <w:szCs w:val="18"/>
          <w:lang w:eastAsia="ja-JP"/>
        </w:rPr>
        <w:t> テレビ朝日の「ランキングから見える日本と世界の現実SP」『池上彰のニュース　そうだったのか！！』、2016年11月26日放送</w:t>
      </w:r>
    </w:p>
    <w:p w:rsidR="00A2771F" w:rsidRPr="00A2771F" w:rsidRDefault="00A2771F" w:rsidP="00A2771F">
      <w:pPr>
        <w:widowControl/>
        <w:shd w:val="clear" w:color="auto" w:fill="FFFFFF"/>
        <w:spacing w:line="432" w:lineRule="atLeast"/>
        <w:jc w:val="both"/>
        <w:rPr>
          <w:rFonts w:ascii="Open Sans" w:eastAsia="新細明體" w:hAnsi="Open Sans" w:cs="新細明體"/>
          <w:color w:val="000000"/>
          <w:kern w:val="0"/>
          <w:sz w:val="23"/>
          <w:szCs w:val="23"/>
          <w:lang w:eastAsia="ja-JP"/>
        </w:rPr>
      </w:pPr>
    </w:p>
    <w:p w:rsidR="00A2771F" w:rsidRPr="00A2771F" w:rsidRDefault="00A2771F">
      <w:pPr>
        <w:rPr>
          <w:rFonts w:eastAsia="MS Mincho"/>
          <w:lang w:eastAsia="ja-JP"/>
        </w:rPr>
      </w:pPr>
    </w:p>
    <w:sectPr w:rsidR="00A2771F" w:rsidRPr="00A2771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8D" w:rsidRDefault="0003328D" w:rsidP="00F77F20">
      <w:r>
        <w:separator/>
      </w:r>
    </w:p>
  </w:endnote>
  <w:endnote w:type="continuationSeparator" w:id="0">
    <w:p w:rsidR="0003328D" w:rsidRDefault="0003328D" w:rsidP="00F7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Open Sans">
    <w:altName w:val="Times New Roman"/>
    <w:panose1 w:val="020B0606030504020204"/>
    <w:charset w:val="00"/>
    <w:family w:val="swiss"/>
    <w:pitch w:val="variable"/>
    <w:sig w:usb0="E00002EF" w:usb1="4000205B" w:usb2="00000028" w:usb3="00000000" w:csb0="0000019F" w:csb1="00000000"/>
  </w:font>
  <w:font w:name="Meiryo">
    <w:panose1 w:val="020B0604030504040204"/>
    <w:charset w:val="80"/>
    <w:family w:val="swiss"/>
    <w:pitch w:val="variable"/>
    <w:sig w:usb0="E10102FF" w:usb1="EAC7FFFF" w:usb2="0001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8D" w:rsidRDefault="0003328D" w:rsidP="00F77F20">
      <w:r>
        <w:separator/>
      </w:r>
    </w:p>
  </w:footnote>
  <w:footnote w:type="continuationSeparator" w:id="0">
    <w:p w:rsidR="0003328D" w:rsidRDefault="0003328D" w:rsidP="00F77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1F"/>
    <w:rsid w:val="0003328D"/>
    <w:rsid w:val="004F52AB"/>
    <w:rsid w:val="005C0780"/>
    <w:rsid w:val="00893015"/>
    <w:rsid w:val="00A2771F"/>
    <w:rsid w:val="00AB7C4D"/>
    <w:rsid w:val="00B50834"/>
    <w:rsid w:val="00CE5B30"/>
    <w:rsid w:val="00F01797"/>
    <w:rsid w:val="00F77F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C86EDB-5418-4B46-9152-78FC2CB9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F20"/>
    <w:pPr>
      <w:tabs>
        <w:tab w:val="center" w:pos="4153"/>
        <w:tab w:val="right" w:pos="8306"/>
      </w:tabs>
      <w:snapToGrid w:val="0"/>
    </w:pPr>
    <w:rPr>
      <w:sz w:val="20"/>
      <w:szCs w:val="20"/>
    </w:rPr>
  </w:style>
  <w:style w:type="character" w:customStyle="1" w:styleId="a4">
    <w:name w:val="頁首 字元"/>
    <w:basedOn w:val="a0"/>
    <w:link w:val="a3"/>
    <w:uiPriority w:val="99"/>
    <w:rsid w:val="00F77F20"/>
    <w:rPr>
      <w:sz w:val="20"/>
      <w:szCs w:val="20"/>
    </w:rPr>
  </w:style>
  <w:style w:type="paragraph" w:styleId="a5">
    <w:name w:val="footer"/>
    <w:basedOn w:val="a"/>
    <w:link w:val="a6"/>
    <w:uiPriority w:val="99"/>
    <w:unhideWhenUsed/>
    <w:rsid w:val="00F77F20"/>
    <w:pPr>
      <w:tabs>
        <w:tab w:val="center" w:pos="4153"/>
        <w:tab w:val="right" w:pos="8306"/>
      </w:tabs>
      <w:snapToGrid w:val="0"/>
    </w:pPr>
    <w:rPr>
      <w:sz w:val="20"/>
      <w:szCs w:val="20"/>
    </w:rPr>
  </w:style>
  <w:style w:type="character" w:customStyle="1" w:styleId="a6">
    <w:name w:val="頁尾 字元"/>
    <w:basedOn w:val="a0"/>
    <w:link w:val="a5"/>
    <w:uiPriority w:val="99"/>
    <w:rsid w:val="00F77F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1688">
      <w:bodyDiv w:val="1"/>
      <w:marLeft w:val="0"/>
      <w:marRight w:val="0"/>
      <w:marTop w:val="0"/>
      <w:marBottom w:val="0"/>
      <w:divBdr>
        <w:top w:val="none" w:sz="0" w:space="0" w:color="auto"/>
        <w:left w:val="none" w:sz="0" w:space="0" w:color="auto"/>
        <w:bottom w:val="none" w:sz="0" w:space="0" w:color="auto"/>
        <w:right w:val="none" w:sz="0" w:space="0" w:color="auto"/>
      </w:divBdr>
      <w:divsChild>
        <w:div w:id="574827066">
          <w:marLeft w:val="0"/>
          <w:marRight w:val="0"/>
          <w:marTop w:val="0"/>
          <w:marBottom w:val="0"/>
          <w:divBdr>
            <w:top w:val="none" w:sz="0" w:space="0" w:color="auto"/>
            <w:left w:val="none" w:sz="0" w:space="0" w:color="auto"/>
            <w:bottom w:val="none" w:sz="0" w:space="0" w:color="auto"/>
            <w:right w:val="none" w:sz="0" w:space="0" w:color="auto"/>
          </w:divBdr>
          <w:divsChild>
            <w:div w:id="1132405767">
              <w:marLeft w:val="0"/>
              <w:marRight w:val="0"/>
              <w:marTop w:val="0"/>
              <w:marBottom w:val="0"/>
              <w:divBdr>
                <w:top w:val="none" w:sz="0" w:space="0" w:color="auto"/>
                <w:left w:val="none" w:sz="0" w:space="0" w:color="auto"/>
                <w:bottom w:val="none" w:sz="0" w:space="0" w:color="auto"/>
                <w:right w:val="none" w:sz="0" w:space="0" w:color="auto"/>
              </w:divBdr>
              <w:divsChild>
                <w:div w:id="178744296">
                  <w:marLeft w:val="4500"/>
                  <w:marRight w:val="0"/>
                  <w:marTop w:val="450"/>
                  <w:marBottom w:val="450"/>
                  <w:divBdr>
                    <w:top w:val="none" w:sz="0" w:space="0" w:color="auto"/>
                    <w:left w:val="none" w:sz="0" w:space="0" w:color="auto"/>
                    <w:bottom w:val="none" w:sz="0" w:space="0" w:color="auto"/>
                    <w:right w:val="none" w:sz="0" w:space="0" w:color="auto"/>
                  </w:divBdr>
                  <w:divsChild>
                    <w:div w:id="1589462445">
                      <w:marLeft w:val="0"/>
                      <w:marRight w:val="0"/>
                      <w:marTop w:val="0"/>
                      <w:marBottom w:val="0"/>
                      <w:divBdr>
                        <w:top w:val="none" w:sz="0" w:space="0" w:color="auto"/>
                        <w:left w:val="none" w:sz="0" w:space="0" w:color="auto"/>
                        <w:bottom w:val="none" w:sz="0" w:space="0" w:color="auto"/>
                        <w:right w:val="none" w:sz="0" w:space="0" w:color="auto"/>
                      </w:divBdr>
                      <w:divsChild>
                        <w:div w:id="1652445976">
                          <w:marLeft w:val="0"/>
                          <w:marRight w:val="0"/>
                          <w:marTop w:val="0"/>
                          <w:marBottom w:val="0"/>
                          <w:divBdr>
                            <w:top w:val="none" w:sz="0" w:space="0" w:color="auto"/>
                            <w:left w:val="none" w:sz="0" w:space="0" w:color="auto"/>
                            <w:bottom w:val="none" w:sz="0" w:space="0" w:color="auto"/>
                            <w:right w:val="none" w:sz="0" w:space="0" w:color="auto"/>
                          </w:divBdr>
                          <w:divsChild>
                            <w:div w:id="1331257723">
                              <w:marLeft w:val="0"/>
                              <w:marRight w:val="0"/>
                              <w:marTop w:val="0"/>
                              <w:marBottom w:val="0"/>
                              <w:divBdr>
                                <w:top w:val="none" w:sz="0" w:space="0" w:color="auto"/>
                                <w:left w:val="none" w:sz="0" w:space="0" w:color="auto"/>
                                <w:bottom w:val="none" w:sz="0" w:space="0" w:color="auto"/>
                                <w:right w:val="none" w:sz="0" w:space="0" w:color="auto"/>
                              </w:divBdr>
                              <w:divsChild>
                                <w:div w:id="907687501">
                                  <w:marLeft w:val="0"/>
                                  <w:marRight w:val="0"/>
                                  <w:marTop w:val="0"/>
                                  <w:marBottom w:val="0"/>
                                  <w:divBdr>
                                    <w:top w:val="none" w:sz="0" w:space="0" w:color="auto"/>
                                    <w:left w:val="none" w:sz="0" w:space="0" w:color="auto"/>
                                    <w:bottom w:val="none" w:sz="0" w:space="0" w:color="auto"/>
                                    <w:right w:val="none" w:sz="0" w:space="0" w:color="auto"/>
                                  </w:divBdr>
                                  <w:divsChild>
                                    <w:div w:id="1329211523">
                                      <w:marLeft w:val="0"/>
                                      <w:marRight w:val="0"/>
                                      <w:marTop w:val="0"/>
                                      <w:marBottom w:val="0"/>
                                      <w:divBdr>
                                        <w:top w:val="none" w:sz="0" w:space="0" w:color="auto"/>
                                        <w:left w:val="none" w:sz="0" w:space="0" w:color="auto"/>
                                        <w:bottom w:val="none" w:sz="0" w:space="0" w:color="auto"/>
                                        <w:right w:val="none" w:sz="0" w:space="0" w:color="auto"/>
                                      </w:divBdr>
                                      <w:divsChild>
                                        <w:div w:id="1576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3891">
      <w:bodyDiv w:val="1"/>
      <w:marLeft w:val="0"/>
      <w:marRight w:val="0"/>
      <w:marTop w:val="0"/>
      <w:marBottom w:val="0"/>
      <w:divBdr>
        <w:top w:val="none" w:sz="0" w:space="0" w:color="auto"/>
        <w:left w:val="none" w:sz="0" w:space="0" w:color="auto"/>
        <w:bottom w:val="none" w:sz="0" w:space="0" w:color="auto"/>
        <w:right w:val="none" w:sz="0" w:space="0" w:color="auto"/>
      </w:divBdr>
      <w:divsChild>
        <w:div w:id="1243183179">
          <w:marLeft w:val="0"/>
          <w:marRight w:val="0"/>
          <w:marTop w:val="0"/>
          <w:marBottom w:val="0"/>
          <w:divBdr>
            <w:top w:val="none" w:sz="0" w:space="0" w:color="auto"/>
            <w:left w:val="none" w:sz="0" w:space="0" w:color="auto"/>
            <w:bottom w:val="none" w:sz="0" w:space="0" w:color="auto"/>
            <w:right w:val="none" w:sz="0" w:space="0" w:color="auto"/>
          </w:divBdr>
          <w:divsChild>
            <w:div w:id="647437065">
              <w:marLeft w:val="0"/>
              <w:marRight w:val="0"/>
              <w:marTop w:val="0"/>
              <w:marBottom w:val="0"/>
              <w:divBdr>
                <w:top w:val="none" w:sz="0" w:space="0" w:color="auto"/>
                <w:left w:val="none" w:sz="0" w:space="0" w:color="auto"/>
                <w:bottom w:val="none" w:sz="0" w:space="0" w:color="auto"/>
                <w:right w:val="none" w:sz="0" w:space="0" w:color="auto"/>
              </w:divBdr>
              <w:divsChild>
                <w:div w:id="56978060">
                  <w:marLeft w:val="4500"/>
                  <w:marRight w:val="0"/>
                  <w:marTop w:val="450"/>
                  <w:marBottom w:val="450"/>
                  <w:divBdr>
                    <w:top w:val="none" w:sz="0" w:space="0" w:color="auto"/>
                    <w:left w:val="none" w:sz="0" w:space="0" w:color="auto"/>
                    <w:bottom w:val="none" w:sz="0" w:space="0" w:color="auto"/>
                    <w:right w:val="none" w:sz="0" w:space="0" w:color="auto"/>
                  </w:divBdr>
                  <w:divsChild>
                    <w:div w:id="1447894098">
                      <w:marLeft w:val="0"/>
                      <w:marRight w:val="0"/>
                      <w:marTop w:val="0"/>
                      <w:marBottom w:val="0"/>
                      <w:divBdr>
                        <w:top w:val="none" w:sz="0" w:space="0" w:color="auto"/>
                        <w:left w:val="none" w:sz="0" w:space="0" w:color="auto"/>
                        <w:bottom w:val="none" w:sz="0" w:space="0" w:color="auto"/>
                        <w:right w:val="none" w:sz="0" w:space="0" w:color="auto"/>
                      </w:divBdr>
                      <w:divsChild>
                        <w:div w:id="1140271439">
                          <w:marLeft w:val="0"/>
                          <w:marRight w:val="0"/>
                          <w:marTop w:val="0"/>
                          <w:marBottom w:val="0"/>
                          <w:divBdr>
                            <w:top w:val="none" w:sz="0" w:space="0" w:color="auto"/>
                            <w:left w:val="none" w:sz="0" w:space="0" w:color="auto"/>
                            <w:bottom w:val="none" w:sz="0" w:space="0" w:color="auto"/>
                            <w:right w:val="none" w:sz="0" w:space="0" w:color="auto"/>
                          </w:divBdr>
                          <w:divsChild>
                            <w:div w:id="2040660517">
                              <w:marLeft w:val="0"/>
                              <w:marRight w:val="0"/>
                              <w:marTop w:val="0"/>
                              <w:marBottom w:val="0"/>
                              <w:divBdr>
                                <w:top w:val="none" w:sz="0" w:space="0" w:color="auto"/>
                                <w:left w:val="none" w:sz="0" w:space="0" w:color="auto"/>
                                <w:bottom w:val="none" w:sz="0" w:space="0" w:color="auto"/>
                                <w:right w:val="none" w:sz="0" w:space="0" w:color="auto"/>
                              </w:divBdr>
                              <w:divsChild>
                                <w:div w:id="1940915003">
                                  <w:marLeft w:val="0"/>
                                  <w:marRight w:val="0"/>
                                  <w:marTop w:val="0"/>
                                  <w:marBottom w:val="0"/>
                                  <w:divBdr>
                                    <w:top w:val="none" w:sz="0" w:space="0" w:color="auto"/>
                                    <w:left w:val="none" w:sz="0" w:space="0" w:color="auto"/>
                                    <w:bottom w:val="none" w:sz="0" w:space="0" w:color="auto"/>
                                    <w:right w:val="none" w:sz="0" w:space="0" w:color="auto"/>
                                  </w:divBdr>
                                  <w:divsChild>
                                    <w:div w:id="504053390">
                                      <w:marLeft w:val="0"/>
                                      <w:marRight w:val="0"/>
                                      <w:marTop w:val="0"/>
                                      <w:marBottom w:val="0"/>
                                      <w:divBdr>
                                        <w:top w:val="none" w:sz="0" w:space="0" w:color="auto"/>
                                        <w:left w:val="none" w:sz="0" w:space="0" w:color="auto"/>
                                        <w:bottom w:val="none" w:sz="0" w:space="0" w:color="auto"/>
                                        <w:right w:val="none" w:sz="0" w:space="0" w:color="auto"/>
                                      </w:divBdr>
                                      <w:divsChild>
                                        <w:div w:id="19524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257862">
      <w:bodyDiv w:val="1"/>
      <w:marLeft w:val="0"/>
      <w:marRight w:val="0"/>
      <w:marTop w:val="0"/>
      <w:marBottom w:val="0"/>
      <w:divBdr>
        <w:top w:val="none" w:sz="0" w:space="0" w:color="auto"/>
        <w:left w:val="none" w:sz="0" w:space="0" w:color="auto"/>
        <w:bottom w:val="none" w:sz="0" w:space="0" w:color="auto"/>
        <w:right w:val="none" w:sz="0" w:space="0" w:color="auto"/>
      </w:divBdr>
      <w:divsChild>
        <w:div w:id="2089186176">
          <w:marLeft w:val="0"/>
          <w:marRight w:val="0"/>
          <w:marTop w:val="0"/>
          <w:marBottom w:val="0"/>
          <w:divBdr>
            <w:top w:val="none" w:sz="0" w:space="0" w:color="auto"/>
            <w:left w:val="none" w:sz="0" w:space="0" w:color="auto"/>
            <w:bottom w:val="none" w:sz="0" w:space="0" w:color="auto"/>
            <w:right w:val="none" w:sz="0" w:space="0" w:color="auto"/>
          </w:divBdr>
          <w:divsChild>
            <w:div w:id="654795783">
              <w:marLeft w:val="0"/>
              <w:marRight w:val="0"/>
              <w:marTop w:val="0"/>
              <w:marBottom w:val="0"/>
              <w:divBdr>
                <w:top w:val="none" w:sz="0" w:space="0" w:color="auto"/>
                <w:left w:val="none" w:sz="0" w:space="0" w:color="auto"/>
                <w:bottom w:val="none" w:sz="0" w:space="0" w:color="auto"/>
                <w:right w:val="none" w:sz="0" w:space="0" w:color="auto"/>
              </w:divBdr>
              <w:divsChild>
                <w:div w:id="261381875">
                  <w:marLeft w:val="4500"/>
                  <w:marRight w:val="0"/>
                  <w:marTop w:val="450"/>
                  <w:marBottom w:val="450"/>
                  <w:divBdr>
                    <w:top w:val="none" w:sz="0" w:space="0" w:color="auto"/>
                    <w:left w:val="none" w:sz="0" w:space="0" w:color="auto"/>
                    <w:bottom w:val="none" w:sz="0" w:space="0" w:color="auto"/>
                    <w:right w:val="none" w:sz="0" w:space="0" w:color="auto"/>
                  </w:divBdr>
                  <w:divsChild>
                    <w:div w:id="1049182763">
                      <w:marLeft w:val="0"/>
                      <w:marRight w:val="0"/>
                      <w:marTop w:val="0"/>
                      <w:marBottom w:val="0"/>
                      <w:divBdr>
                        <w:top w:val="none" w:sz="0" w:space="0" w:color="auto"/>
                        <w:left w:val="none" w:sz="0" w:space="0" w:color="auto"/>
                        <w:bottom w:val="none" w:sz="0" w:space="0" w:color="auto"/>
                        <w:right w:val="none" w:sz="0" w:space="0" w:color="auto"/>
                      </w:divBdr>
                      <w:divsChild>
                        <w:div w:id="27726117">
                          <w:marLeft w:val="0"/>
                          <w:marRight w:val="0"/>
                          <w:marTop w:val="0"/>
                          <w:marBottom w:val="0"/>
                          <w:divBdr>
                            <w:top w:val="none" w:sz="0" w:space="0" w:color="auto"/>
                            <w:left w:val="none" w:sz="0" w:space="0" w:color="auto"/>
                            <w:bottom w:val="none" w:sz="0" w:space="0" w:color="auto"/>
                            <w:right w:val="none" w:sz="0" w:space="0" w:color="auto"/>
                          </w:divBdr>
                          <w:divsChild>
                            <w:div w:id="959847506">
                              <w:marLeft w:val="0"/>
                              <w:marRight w:val="0"/>
                              <w:marTop w:val="0"/>
                              <w:marBottom w:val="0"/>
                              <w:divBdr>
                                <w:top w:val="none" w:sz="0" w:space="0" w:color="auto"/>
                                <w:left w:val="none" w:sz="0" w:space="0" w:color="auto"/>
                                <w:bottom w:val="none" w:sz="0" w:space="0" w:color="auto"/>
                                <w:right w:val="none" w:sz="0" w:space="0" w:color="auto"/>
                              </w:divBdr>
                              <w:divsChild>
                                <w:div w:id="2096701310">
                                  <w:marLeft w:val="0"/>
                                  <w:marRight w:val="0"/>
                                  <w:marTop w:val="0"/>
                                  <w:marBottom w:val="0"/>
                                  <w:divBdr>
                                    <w:top w:val="none" w:sz="0" w:space="0" w:color="auto"/>
                                    <w:left w:val="none" w:sz="0" w:space="0" w:color="auto"/>
                                    <w:bottom w:val="none" w:sz="0" w:space="0" w:color="auto"/>
                                    <w:right w:val="none" w:sz="0" w:space="0" w:color="auto"/>
                                  </w:divBdr>
                                  <w:divsChild>
                                    <w:div w:id="1182159180">
                                      <w:marLeft w:val="0"/>
                                      <w:marRight w:val="0"/>
                                      <w:marTop w:val="0"/>
                                      <w:marBottom w:val="0"/>
                                      <w:divBdr>
                                        <w:top w:val="none" w:sz="0" w:space="0" w:color="auto"/>
                                        <w:left w:val="none" w:sz="0" w:space="0" w:color="auto"/>
                                        <w:bottom w:val="none" w:sz="0" w:space="0" w:color="auto"/>
                                        <w:right w:val="none" w:sz="0" w:space="0" w:color="auto"/>
                                      </w:divBdr>
                                      <w:divsChild>
                                        <w:div w:id="18298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174807">
      <w:bodyDiv w:val="1"/>
      <w:marLeft w:val="0"/>
      <w:marRight w:val="0"/>
      <w:marTop w:val="0"/>
      <w:marBottom w:val="0"/>
      <w:divBdr>
        <w:top w:val="none" w:sz="0" w:space="0" w:color="auto"/>
        <w:left w:val="none" w:sz="0" w:space="0" w:color="auto"/>
        <w:bottom w:val="none" w:sz="0" w:space="0" w:color="auto"/>
        <w:right w:val="none" w:sz="0" w:space="0" w:color="auto"/>
      </w:divBdr>
      <w:divsChild>
        <w:div w:id="230384741">
          <w:marLeft w:val="0"/>
          <w:marRight w:val="0"/>
          <w:marTop w:val="0"/>
          <w:marBottom w:val="0"/>
          <w:divBdr>
            <w:top w:val="none" w:sz="0" w:space="0" w:color="auto"/>
            <w:left w:val="none" w:sz="0" w:space="0" w:color="auto"/>
            <w:bottom w:val="none" w:sz="0" w:space="0" w:color="auto"/>
            <w:right w:val="none" w:sz="0" w:space="0" w:color="auto"/>
          </w:divBdr>
          <w:divsChild>
            <w:div w:id="579490525">
              <w:marLeft w:val="0"/>
              <w:marRight w:val="0"/>
              <w:marTop w:val="0"/>
              <w:marBottom w:val="0"/>
              <w:divBdr>
                <w:top w:val="none" w:sz="0" w:space="0" w:color="auto"/>
                <w:left w:val="none" w:sz="0" w:space="0" w:color="auto"/>
                <w:bottom w:val="none" w:sz="0" w:space="0" w:color="auto"/>
                <w:right w:val="none" w:sz="0" w:space="0" w:color="auto"/>
              </w:divBdr>
              <w:divsChild>
                <w:div w:id="575089077">
                  <w:marLeft w:val="4500"/>
                  <w:marRight w:val="0"/>
                  <w:marTop w:val="450"/>
                  <w:marBottom w:val="450"/>
                  <w:divBdr>
                    <w:top w:val="none" w:sz="0" w:space="0" w:color="auto"/>
                    <w:left w:val="none" w:sz="0" w:space="0" w:color="auto"/>
                    <w:bottom w:val="none" w:sz="0" w:space="0" w:color="auto"/>
                    <w:right w:val="none" w:sz="0" w:space="0" w:color="auto"/>
                  </w:divBdr>
                  <w:divsChild>
                    <w:div w:id="706567409">
                      <w:marLeft w:val="0"/>
                      <w:marRight w:val="0"/>
                      <w:marTop w:val="0"/>
                      <w:marBottom w:val="0"/>
                      <w:divBdr>
                        <w:top w:val="none" w:sz="0" w:space="0" w:color="auto"/>
                        <w:left w:val="none" w:sz="0" w:space="0" w:color="auto"/>
                        <w:bottom w:val="none" w:sz="0" w:space="0" w:color="auto"/>
                        <w:right w:val="none" w:sz="0" w:space="0" w:color="auto"/>
                      </w:divBdr>
                      <w:divsChild>
                        <w:div w:id="46076710">
                          <w:marLeft w:val="0"/>
                          <w:marRight w:val="0"/>
                          <w:marTop w:val="0"/>
                          <w:marBottom w:val="0"/>
                          <w:divBdr>
                            <w:top w:val="none" w:sz="0" w:space="0" w:color="auto"/>
                            <w:left w:val="none" w:sz="0" w:space="0" w:color="auto"/>
                            <w:bottom w:val="none" w:sz="0" w:space="0" w:color="auto"/>
                            <w:right w:val="none" w:sz="0" w:space="0" w:color="auto"/>
                          </w:divBdr>
                          <w:divsChild>
                            <w:div w:id="956136754">
                              <w:marLeft w:val="0"/>
                              <w:marRight w:val="0"/>
                              <w:marTop w:val="0"/>
                              <w:marBottom w:val="0"/>
                              <w:divBdr>
                                <w:top w:val="none" w:sz="0" w:space="0" w:color="auto"/>
                                <w:left w:val="none" w:sz="0" w:space="0" w:color="auto"/>
                                <w:bottom w:val="none" w:sz="0" w:space="0" w:color="auto"/>
                                <w:right w:val="none" w:sz="0" w:space="0" w:color="auto"/>
                              </w:divBdr>
                              <w:divsChild>
                                <w:div w:id="1365322570">
                                  <w:marLeft w:val="0"/>
                                  <w:marRight w:val="0"/>
                                  <w:marTop w:val="0"/>
                                  <w:marBottom w:val="0"/>
                                  <w:divBdr>
                                    <w:top w:val="none" w:sz="0" w:space="0" w:color="auto"/>
                                    <w:left w:val="none" w:sz="0" w:space="0" w:color="auto"/>
                                    <w:bottom w:val="none" w:sz="0" w:space="0" w:color="auto"/>
                                    <w:right w:val="none" w:sz="0" w:space="0" w:color="auto"/>
                                  </w:divBdr>
                                  <w:divsChild>
                                    <w:div w:id="1313102339">
                                      <w:marLeft w:val="0"/>
                                      <w:marRight w:val="0"/>
                                      <w:marTop w:val="0"/>
                                      <w:marBottom w:val="0"/>
                                      <w:divBdr>
                                        <w:top w:val="none" w:sz="0" w:space="0" w:color="auto"/>
                                        <w:left w:val="none" w:sz="0" w:space="0" w:color="auto"/>
                                        <w:bottom w:val="none" w:sz="0" w:space="0" w:color="auto"/>
                                        <w:right w:val="none" w:sz="0" w:space="0" w:color="auto"/>
                                      </w:divBdr>
                                      <w:divsChild>
                                        <w:div w:id="7367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636447">
      <w:bodyDiv w:val="1"/>
      <w:marLeft w:val="0"/>
      <w:marRight w:val="0"/>
      <w:marTop w:val="0"/>
      <w:marBottom w:val="0"/>
      <w:divBdr>
        <w:top w:val="none" w:sz="0" w:space="0" w:color="auto"/>
        <w:left w:val="none" w:sz="0" w:space="0" w:color="auto"/>
        <w:bottom w:val="none" w:sz="0" w:space="0" w:color="auto"/>
        <w:right w:val="none" w:sz="0" w:space="0" w:color="auto"/>
      </w:divBdr>
      <w:divsChild>
        <w:div w:id="1696685660">
          <w:marLeft w:val="0"/>
          <w:marRight w:val="0"/>
          <w:marTop w:val="0"/>
          <w:marBottom w:val="0"/>
          <w:divBdr>
            <w:top w:val="none" w:sz="0" w:space="0" w:color="auto"/>
            <w:left w:val="none" w:sz="0" w:space="0" w:color="auto"/>
            <w:bottom w:val="none" w:sz="0" w:space="0" w:color="auto"/>
            <w:right w:val="none" w:sz="0" w:space="0" w:color="auto"/>
          </w:divBdr>
          <w:divsChild>
            <w:div w:id="429007040">
              <w:marLeft w:val="0"/>
              <w:marRight w:val="0"/>
              <w:marTop w:val="0"/>
              <w:marBottom w:val="0"/>
              <w:divBdr>
                <w:top w:val="none" w:sz="0" w:space="0" w:color="auto"/>
                <w:left w:val="none" w:sz="0" w:space="0" w:color="auto"/>
                <w:bottom w:val="none" w:sz="0" w:space="0" w:color="auto"/>
                <w:right w:val="none" w:sz="0" w:space="0" w:color="auto"/>
              </w:divBdr>
              <w:divsChild>
                <w:div w:id="1457287393">
                  <w:marLeft w:val="4500"/>
                  <w:marRight w:val="0"/>
                  <w:marTop w:val="450"/>
                  <w:marBottom w:val="450"/>
                  <w:divBdr>
                    <w:top w:val="none" w:sz="0" w:space="0" w:color="auto"/>
                    <w:left w:val="none" w:sz="0" w:space="0" w:color="auto"/>
                    <w:bottom w:val="none" w:sz="0" w:space="0" w:color="auto"/>
                    <w:right w:val="none" w:sz="0" w:space="0" w:color="auto"/>
                  </w:divBdr>
                  <w:divsChild>
                    <w:div w:id="414400328">
                      <w:marLeft w:val="0"/>
                      <w:marRight w:val="0"/>
                      <w:marTop w:val="0"/>
                      <w:marBottom w:val="0"/>
                      <w:divBdr>
                        <w:top w:val="none" w:sz="0" w:space="0" w:color="auto"/>
                        <w:left w:val="none" w:sz="0" w:space="0" w:color="auto"/>
                        <w:bottom w:val="none" w:sz="0" w:space="0" w:color="auto"/>
                        <w:right w:val="none" w:sz="0" w:space="0" w:color="auto"/>
                      </w:divBdr>
                      <w:divsChild>
                        <w:div w:id="1519543437">
                          <w:marLeft w:val="0"/>
                          <w:marRight w:val="0"/>
                          <w:marTop w:val="0"/>
                          <w:marBottom w:val="0"/>
                          <w:divBdr>
                            <w:top w:val="none" w:sz="0" w:space="0" w:color="auto"/>
                            <w:left w:val="none" w:sz="0" w:space="0" w:color="auto"/>
                            <w:bottom w:val="none" w:sz="0" w:space="0" w:color="auto"/>
                            <w:right w:val="none" w:sz="0" w:space="0" w:color="auto"/>
                          </w:divBdr>
                          <w:divsChild>
                            <w:div w:id="1442262165">
                              <w:marLeft w:val="0"/>
                              <w:marRight w:val="0"/>
                              <w:marTop w:val="0"/>
                              <w:marBottom w:val="0"/>
                              <w:divBdr>
                                <w:top w:val="none" w:sz="0" w:space="0" w:color="auto"/>
                                <w:left w:val="none" w:sz="0" w:space="0" w:color="auto"/>
                                <w:bottom w:val="none" w:sz="0" w:space="0" w:color="auto"/>
                                <w:right w:val="none" w:sz="0" w:space="0" w:color="auto"/>
                              </w:divBdr>
                              <w:divsChild>
                                <w:div w:id="1720282268">
                                  <w:marLeft w:val="0"/>
                                  <w:marRight w:val="0"/>
                                  <w:marTop w:val="0"/>
                                  <w:marBottom w:val="0"/>
                                  <w:divBdr>
                                    <w:top w:val="none" w:sz="0" w:space="0" w:color="auto"/>
                                    <w:left w:val="none" w:sz="0" w:space="0" w:color="auto"/>
                                    <w:bottom w:val="none" w:sz="0" w:space="0" w:color="auto"/>
                                    <w:right w:val="none" w:sz="0" w:space="0" w:color="auto"/>
                                  </w:divBdr>
                                  <w:divsChild>
                                    <w:div w:id="1005863690">
                                      <w:marLeft w:val="0"/>
                                      <w:marRight w:val="0"/>
                                      <w:marTop w:val="0"/>
                                      <w:marBottom w:val="0"/>
                                      <w:divBdr>
                                        <w:top w:val="none" w:sz="0" w:space="0" w:color="auto"/>
                                        <w:left w:val="none" w:sz="0" w:space="0" w:color="auto"/>
                                        <w:bottom w:val="none" w:sz="0" w:space="0" w:color="auto"/>
                                        <w:right w:val="none" w:sz="0" w:space="0" w:color="auto"/>
                                      </w:divBdr>
                                      <w:divsChild>
                                        <w:div w:id="493498663">
                                          <w:marLeft w:val="0"/>
                                          <w:marRight w:val="0"/>
                                          <w:marTop w:val="0"/>
                                          <w:marBottom w:val="0"/>
                                          <w:divBdr>
                                            <w:top w:val="none" w:sz="0" w:space="0" w:color="auto"/>
                                            <w:left w:val="none" w:sz="0" w:space="0" w:color="auto"/>
                                            <w:bottom w:val="none" w:sz="0" w:space="0" w:color="auto"/>
                                            <w:right w:val="none" w:sz="0" w:space="0" w:color="auto"/>
                                          </w:divBdr>
                                          <w:divsChild>
                                            <w:div w:id="2066638972">
                                              <w:marLeft w:val="0"/>
                                              <w:marRight w:val="0"/>
                                              <w:marTop w:val="0"/>
                                              <w:marBottom w:val="0"/>
                                              <w:divBdr>
                                                <w:top w:val="none" w:sz="0" w:space="0" w:color="auto"/>
                                                <w:left w:val="none" w:sz="0" w:space="0" w:color="auto"/>
                                                <w:bottom w:val="none" w:sz="0" w:space="0" w:color="auto"/>
                                                <w:right w:val="none" w:sz="0" w:space="0" w:color="auto"/>
                                              </w:divBdr>
                                            </w:div>
                                            <w:div w:id="60980034">
                                              <w:marLeft w:val="0"/>
                                              <w:marRight w:val="0"/>
                                              <w:marTop w:val="0"/>
                                              <w:marBottom w:val="0"/>
                                              <w:divBdr>
                                                <w:top w:val="none" w:sz="0" w:space="0" w:color="auto"/>
                                                <w:left w:val="none" w:sz="0" w:space="0" w:color="auto"/>
                                                <w:bottom w:val="none" w:sz="0" w:space="0" w:color="auto"/>
                                                <w:right w:val="none" w:sz="0" w:space="0" w:color="auto"/>
                                              </w:divBdr>
                                            </w:div>
                                            <w:div w:id="8640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543698">
      <w:bodyDiv w:val="1"/>
      <w:marLeft w:val="0"/>
      <w:marRight w:val="0"/>
      <w:marTop w:val="0"/>
      <w:marBottom w:val="0"/>
      <w:divBdr>
        <w:top w:val="none" w:sz="0" w:space="0" w:color="auto"/>
        <w:left w:val="none" w:sz="0" w:space="0" w:color="auto"/>
        <w:bottom w:val="none" w:sz="0" w:space="0" w:color="auto"/>
        <w:right w:val="none" w:sz="0" w:space="0" w:color="auto"/>
      </w:divBdr>
      <w:divsChild>
        <w:div w:id="1177422412">
          <w:marLeft w:val="0"/>
          <w:marRight w:val="0"/>
          <w:marTop w:val="0"/>
          <w:marBottom w:val="0"/>
          <w:divBdr>
            <w:top w:val="none" w:sz="0" w:space="0" w:color="auto"/>
            <w:left w:val="none" w:sz="0" w:space="0" w:color="auto"/>
            <w:bottom w:val="none" w:sz="0" w:space="0" w:color="auto"/>
            <w:right w:val="none" w:sz="0" w:space="0" w:color="auto"/>
          </w:divBdr>
          <w:divsChild>
            <w:div w:id="205533393">
              <w:marLeft w:val="0"/>
              <w:marRight w:val="0"/>
              <w:marTop w:val="0"/>
              <w:marBottom w:val="0"/>
              <w:divBdr>
                <w:top w:val="none" w:sz="0" w:space="0" w:color="auto"/>
                <w:left w:val="none" w:sz="0" w:space="0" w:color="auto"/>
                <w:bottom w:val="none" w:sz="0" w:space="0" w:color="auto"/>
                <w:right w:val="none" w:sz="0" w:space="0" w:color="auto"/>
              </w:divBdr>
              <w:divsChild>
                <w:div w:id="1423797846">
                  <w:marLeft w:val="4500"/>
                  <w:marRight w:val="0"/>
                  <w:marTop w:val="450"/>
                  <w:marBottom w:val="450"/>
                  <w:divBdr>
                    <w:top w:val="none" w:sz="0" w:space="0" w:color="auto"/>
                    <w:left w:val="none" w:sz="0" w:space="0" w:color="auto"/>
                    <w:bottom w:val="none" w:sz="0" w:space="0" w:color="auto"/>
                    <w:right w:val="none" w:sz="0" w:space="0" w:color="auto"/>
                  </w:divBdr>
                  <w:divsChild>
                    <w:div w:id="1158300862">
                      <w:marLeft w:val="0"/>
                      <w:marRight w:val="0"/>
                      <w:marTop w:val="0"/>
                      <w:marBottom w:val="0"/>
                      <w:divBdr>
                        <w:top w:val="none" w:sz="0" w:space="0" w:color="auto"/>
                        <w:left w:val="none" w:sz="0" w:space="0" w:color="auto"/>
                        <w:bottom w:val="none" w:sz="0" w:space="0" w:color="auto"/>
                        <w:right w:val="none" w:sz="0" w:space="0" w:color="auto"/>
                      </w:divBdr>
                      <w:divsChild>
                        <w:div w:id="2095279544">
                          <w:marLeft w:val="0"/>
                          <w:marRight w:val="0"/>
                          <w:marTop w:val="0"/>
                          <w:marBottom w:val="0"/>
                          <w:divBdr>
                            <w:top w:val="none" w:sz="0" w:space="0" w:color="auto"/>
                            <w:left w:val="none" w:sz="0" w:space="0" w:color="auto"/>
                            <w:bottom w:val="none" w:sz="0" w:space="0" w:color="auto"/>
                            <w:right w:val="none" w:sz="0" w:space="0" w:color="auto"/>
                          </w:divBdr>
                          <w:divsChild>
                            <w:div w:id="1288898607">
                              <w:marLeft w:val="0"/>
                              <w:marRight w:val="0"/>
                              <w:marTop w:val="0"/>
                              <w:marBottom w:val="0"/>
                              <w:divBdr>
                                <w:top w:val="none" w:sz="0" w:space="0" w:color="auto"/>
                                <w:left w:val="none" w:sz="0" w:space="0" w:color="auto"/>
                                <w:bottom w:val="none" w:sz="0" w:space="0" w:color="auto"/>
                                <w:right w:val="none" w:sz="0" w:space="0" w:color="auto"/>
                              </w:divBdr>
                              <w:divsChild>
                                <w:div w:id="1469787802">
                                  <w:marLeft w:val="0"/>
                                  <w:marRight w:val="0"/>
                                  <w:marTop w:val="0"/>
                                  <w:marBottom w:val="0"/>
                                  <w:divBdr>
                                    <w:top w:val="none" w:sz="0" w:space="0" w:color="auto"/>
                                    <w:left w:val="none" w:sz="0" w:space="0" w:color="auto"/>
                                    <w:bottom w:val="none" w:sz="0" w:space="0" w:color="auto"/>
                                    <w:right w:val="none" w:sz="0" w:space="0" w:color="auto"/>
                                  </w:divBdr>
                                  <w:divsChild>
                                    <w:div w:id="2071342506">
                                      <w:marLeft w:val="0"/>
                                      <w:marRight w:val="0"/>
                                      <w:marTop w:val="0"/>
                                      <w:marBottom w:val="0"/>
                                      <w:divBdr>
                                        <w:top w:val="none" w:sz="0" w:space="0" w:color="auto"/>
                                        <w:left w:val="none" w:sz="0" w:space="0" w:color="auto"/>
                                        <w:bottom w:val="none" w:sz="0" w:space="0" w:color="auto"/>
                                        <w:right w:val="none" w:sz="0" w:space="0" w:color="auto"/>
                                      </w:divBdr>
                                      <w:divsChild>
                                        <w:div w:id="15583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65621">
      <w:bodyDiv w:val="1"/>
      <w:marLeft w:val="0"/>
      <w:marRight w:val="0"/>
      <w:marTop w:val="0"/>
      <w:marBottom w:val="0"/>
      <w:divBdr>
        <w:top w:val="none" w:sz="0" w:space="0" w:color="auto"/>
        <w:left w:val="none" w:sz="0" w:space="0" w:color="auto"/>
        <w:bottom w:val="none" w:sz="0" w:space="0" w:color="auto"/>
        <w:right w:val="none" w:sz="0" w:space="0" w:color="auto"/>
      </w:divBdr>
      <w:divsChild>
        <w:div w:id="1567229587">
          <w:marLeft w:val="0"/>
          <w:marRight w:val="0"/>
          <w:marTop w:val="0"/>
          <w:marBottom w:val="0"/>
          <w:divBdr>
            <w:top w:val="none" w:sz="0" w:space="0" w:color="auto"/>
            <w:left w:val="none" w:sz="0" w:space="0" w:color="auto"/>
            <w:bottom w:val="none" w:sz="0" w:space="0" w:color="auto"/>
            <w:right w:val="none" w:sz="0" w:space="0" w:color="auto"/>
          </w:divBdr>
          <w:divsChild>
            <w:div w:id="1202865876">
              <w:marLeft w:val="0"/>
              <w:marRight w:val="0"/>
              <w:marTop w:val="0"/>
              <w:marBottom w:val="0"/>
              <w:divBdr>
                <w:top w:val="none" w:sz="0" w:space="0" w:color="auto"/>
                <w:left w:val="none" w:sz="0" w:space="0" w:color="auto"/>
                <w:bottom w:val="none" w:sz="0" w:space="0" w:color="auto"/>
                <w:right w:val="none" w:sz="0" w:space="0" w:color="auto"/>
              </w:divBdr>
              <w:divsChild>
                <w:div w:id="1784299313">
                  <w:marLeft w:val="4500"/>
                  <w:marRight w:val="0"/>
                  <w:marTop w:val="450"/>
                  <w:marBottom w:val="450"/>
                  <w:divBdr>
                    <w:top w:val="none" w:sz="0" w:space="0" w:color="auto"/>
                    <w:left w:val="none" w:sz="0" w:space="0" w:color="auto"/>
                    <w:bottom w:val="none" w:sz="0" w:space="0" w:color="auto"/>
                    <w:right w:val="none" w:sz="0" w:space="0" w:color="auto"/>
                  </w:divBdr>
                  <w:divsChild>
                    <w:div w:id="1362169403">
                      <w:marLeft w:val="0"/>
                      <w:marRight w:val="0"/>
                      <w:marTop w:val="0"/>
                      <w:marBottom w:val="0"/>
                      <w:divBdr>
                        <w:top w:val="none" w:sz="0" w:space="0" w:color="auto"/>
                        <w:left w:val="none" w:sz="0" w:space="0" w:color="auto"/>
                        <w:bottom w:val="none" w:sz="0" w:space="0" w:color="auto"/>
                        <w:right w:val="none" w:sz="0" w:space="0" w:color="auto"/>
                      </w:divBdr>
                      <w:divsChild>
                        <w:div w:id="187523921">
                          <w:marLeft w:val="0"/>
                          <w:marRight w:val="0"/>
                          <w:marTop w:val="0"/>
                          <w:marBottom w:val="0"/>
                          <w:divBdr>
                            <w:top w:val="none" w:sz="0" w:space="0" w:color="auto"/>
                            <w:left w:val="none" w:sz="0" w:space="0" w:color="auto"/>
                            <w:bottom w:val="none" w:sz="0" w:space="0" w:color="auto"/>
                            <w:right w:val="none" w:sz="0" w:space="0" w:color="auto"/>
                          </w:divBdr>
                          <w:divsChild>
                            <w:div w:id="1686438972">
                              <w:marLeft w:val="0"/>
                              <w:marRight w:val="0"/>
                              <w:marTop w:val="0"/>
                              <w:marBottom w:val="0"/>
                              <w:divBdr>
                                <w:top w:val="none" w:sz="0" w:space="0" w:color="auto"/>
                                <w:left w:val="none" w:sz="0" w:space="0" w:color="auto"/>
                                <w:bottom w:val="none" w:sz="0" w:space="0" w:color="auto"/>
                                <w:right w:val="none" w:sz="0" w:space="0" w:color="auto"/>
                              </w:divBdr>
                              <w:divsChild>
                                <w:div w:id="1007905195">
                                  <w:marLeft w:val="0"/>
                                  <w:marRight w:val="0"/>
                                  <w:marTop w:val="0"/>
                                  <w:marBottom w:val="0"/>
                                  <w:divBdr>
                                    <w:top w:val="none" w:sz="0" w:space="0" w:color="auto"/>
                                    <w:left w:val="none" w:sz="0" w:space="0" w:color="auto"/>
                                    <w:bottom w:val="none" w:sz="0" w:space="0" w:color="auto"/>
                                    <w:right w:val="none" w:sz="0" w:space="0" w:color="auto"/>
                                  </w:divBdr>
                                  <w:divsChild>
                                    <w:div w:id="1336765289">
                                      <w:marLeft w:val="0"/>
                                      <w:marRight w:val="0"/>
                                      <w:marTop w:val="0"/>
                                      <w:marBottom w:val="0"/>
                                      <w:divBdr>
                                        <w:top w:val="none" w:sz="0" w:space="0" w:color="auto"/>
                                        <w:left w:val="none" w:sz="0" w:space="0" w:color="auto"/>
                                        <w:bottom w:val="none" w:sz="0" w:space="0" w:color="auto"/>
                                        <w:right w:val="none" w:sz="0" w:space="0" w:color="auto"/>
                                      </w:divBdr>
                                      <w:divsChild>
                                        <w:div w:id="6625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41372">
      <w:bodyDiv w:val="1"/>
      <w:marLeft w:val="0"/>
      <w:marRight w:val="0"/>
      <w:marTop w:val="0"/>
      <w:marBottom w:val="0"/>
      <w:divBdr>
        <w:top w:val="none" w:sz="0" w:space="0" w:color="auto"/>
        <w:left w:val="none" w:sz="0" w:space="0" w:color="auto"/>
        <w:bottom w:val="none" w:sz="0" w:space="0" w:color="auto"/>
        <w:right w:val="none" w:sz="0" w:space="0" w:color="auto"/>
      </w:divBdr>
      <w:divsChild>
        <w:div w:id="168449662">
          <w:marLeft w:val="0"/>
          <w:marRight w:val="0"/>
          <w:marTop w:val="0"/>
          <w:marBottom w:val="0"/>
          <w:divBdr>
            <w:top w:val="none" w:sz="0" w:space="0" w:color="auto"/>
            <w:left w:val="none" w:sz="0" w:space="0" w:color="auto"/>
            <w:bottom w:val="none" w:sz="0" w:space="0" w:color="auto"/>
            <w:right w:val="none" w:sz="0" w:space="0" w:color="auto"/>
          </w:divBdr>
          <w:divsChild>
            <w:div w:id="905847143">
              <w:marLeft w:val="0"/>
              <w:marRight w:val="0"/>
              <w:marTop w:val="0"/>
              <w:marBottom w:val="0"/>
              <w:divBdr>
                <w:top w:val="none" w:sz="0" w:space="0" w:color="auto"/>
                <w:left w:val="none" w:sz="0" w:space="0" w:color="auto"/>
                <w:bottom w:val="none" w:sz="0" w:space="0" w:color="auto"/>
                <w:right w:val="none" w:sz="0" w:space="0" w:color="auto"/>
              </w:divBdr>
              <w:divsChild>
                <w:div w:id="1061560273">
                  <w:marLeft w:val="4500"/>
                  <w:marRight w:val="0"/>
                  <w:marTop w:val="450"/>
                  <w:marBottom w:val="450"/>
                  <w:divBdr>
                    <w:top w:val="none" w:sz="0" w:space="0" w:color="auto"/>
                    <w:left w:val="none" w:sz="0" w:space="0" w:color="auto"/>
                    <w:bottom w:val="none" w:sz="0" w:space="0" w:color="auto"/>
                    <w:right w:val="none" w:sz="0" w:space="0" w:color="auto"/>
                  </w:divBdr>
                  <w:divsChild>
                    <w:div w:id="974531395">
                      <w:marLeft w:val="0"/>
                      <w:marRight w:val="0"/>
                      <w:marTop w:val="0"/>
                      <w:marBottom w:val="0"/>
                      <w:divBdr>
                        <w:top w:val="none" w:sz="0" w:space="0" w:color="auto"/>
                        <w:left w:val="none" w:sz="0" w:space="0" w:color="auto"/>
                        <w:bottom w:val="none" w:sz="0" w:space="0" w:color="auto"/>
                        <w:right w:val="none" w:sz="0" w:space="0" w:color="auto"/>
                      </w:divBdr>
                      <w:divsChild>
                        <w:div w:id="543979243">
                          <w:marLeft w:val="0"/>
                          <w:marRight w:val="0"/>
                          <w:marTop w:val="0"/>
                          <w:marBottom w:val="0"/>
                          <w:divBdr>
                            <w:top w:val="none" w:sz="0" w:space="0" w:color="auto"/>
                            <w:left w:val="none" w:sz="0" w:space="0" w:color="auto"/>
                            <w:bottom w:val="none" w:sz="0" w:space="0" w:color="auto"/>
                            <w:right w:val="none" w:sz="0" w:space="0" w:color="auto"/>
                          </w:divBdr>
                          <w:divsChild>
                            <w:div w:id="979111844">
                              <w:marLeft w:val="0"/>
                              <w:marRight w:val="0"/>
                              <w:marTop w:val="0"/>
                              <w:marBottom w:val="0"/>
                              <w:divBdr>
                                <w:top w:val="none" w:sz="0" w:space="0" w:color="auto"/>
                                <w:left w:val="none" w:sz="0" w:space="0" w:color="auto"/>
                                <w:bottom w:val="none" w:sz="0" w:space="0" w:color="auto"/>
                                <w:right w:val="none" w:sz="0" w:space="0" w:color="auto"/>
                              </w:divBdr>
                              <w:divsChild>
                                <w:div w:id="73549083">
                                  <w:marLeft w:val="0"/>
                                  <w:marRight w:val="0"/>
                                  <w:marTop w:val="0"/>
                                  <w:marBottom w:val="0"/>
                                  <w:divBdr>
                                    <w:top w:val="none" w:sz="0" w:space="0" w:color="auto"/>
                                    <w:left w:val="none" w:sz="0" w:space="0" w:color="auto"/>
                                    <w:bottom w:val="none" w:sz="0" w:space="0" w:color="auto"/>
                                    <w:right w:val="none" w:sz="0" w:space="0" w:color="auto"/>
                                  </w:divBdr>
                                  <w:divsChild>
                                    <w:div w:id="2029480704">
                                      <w:marLeft w:val="0"/>
                                      <w:marRight w:val="0"/>
                                      <w:marTop w:val="0"/>
                                      <w:marBottom w:val="0"/>
                                      <w:divBdr>
                                        <w:top w:val="none" w:sz="0" w:space="0" w:color="auto"/>
                                        <w:left w:val="none" w:sz="0" w:space="0" w:color="auto"/>
                                        <w:bottom w:val="none" w:sz="0" w:space="0" w:color="auto"/>
                                        <w:right w:val="none" w:sz="0" w:space="0" w:color="auto"/>
                                      </w:divBdr>
                                      <w:divsChild>
                                        <w:div w:id="457843257">
                                          <w:marLeft w:val="0"/>
                                          <w:marRight w:val="0"/>
                                          <w:marTop w:val="0"/>
                                          <w:marBottom w:val="0"/>
                                          <w:divBdr>
                                            <w:top w:val="none" w:sz="0" w:space="0" w:color="auto"/>
                                            <w:left w:val="none" w:sz="0" w:space="0" w:color="auto"/>
                                            <w:bottom w:val="none" w:sz="0" w:space="0" w:color="auto"/>
                                            <w:right w:val="none" w:sz="0" w:space="0" w:color="auto"/>
                                          </w:divBdr>
                                          <w:divsChild>
                                            <w:div w:id="417021866">
                                              <w:marLeft w:val="0"/>
                                              <w:marRight w:val="0"/>
                                              <w:marTop w:val="0"/>
                                              <w:marBottom w:val="0"/>
                                              <w:divBdr>
                                                <w:top w:val="none" w:sz="0" w:space="0" w:color="auto"/>
                                                <w:left w:val="none" w:sz="0" w:space="0" w:color="auto"/>
                                                <w:bottom w:val="none" w:sz="0" w:space="0" w:color="auto"/>
                                                <w:right w:val="none" w:sz="0" w:space="0" w:color="auto"/>
                                              </w:divBdr>
                                              <w:divsChild>
                                                <w:div w:id="1174950131">
                                                  <w:marLeft w:val="0"/>
                                                  <w:marRight w:val="0"/>
                                                  <w:marTop w:val="0"/>
                                                  <w:marBottom w:val="0"/>
                                                  <w:divBdr>
                                                    <w:top w:val="none" w:sz="0" w:space="0" w:color="auto"/>
                                                    <w:left w:val="none" w:sz="0" w:space="0" w:color="auto"/>
                                                    <w:bottom w:val="none" w:sz="0" w:space="0" w:color="auto"/>
                                                    <w:right w:val="none" w:sz="0" w:space="0" w:color="auto"/>
                                                  </w:divBdr>
                                                </w:div>
                                              </w:divsChild>
                                            </w:div>
                                            <w:div w:id="21366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869903">
      <w:bodyDiv w:val="1"/>
      <w:marLeft w:val="0"/>
      <w:marRight w:val="0"/>
      <w:marTop w:val="0"/>
      <w:marBottom w:val="0"/>
      <w:divBdr>
        <w:top w:val="none" w:sz="0" w:space="0" w:color="auto"/>
        <w:left w:val="none" w:sz="0" w:space="0" w:color="auto"/>
        <w:bottom w:val="none" w:sz="0" w:space="0" w:color="auto"/>
        <w:right w:val="none" w:sz="0" w:space="0" w:color="auto"/>
      </w:divBdr>
      <w:divsChild>
        <w:div w:id="1887832994">
          <w:marLeft w:val="0"/>
          <w:marRight w:val="0"/>
          <w:marTop w:val="0"/>
          <w:marBottom w:val="0"/>
          <w:divBdr>
            <w:top w:val="none" w:sz="0" w:space="0" w:color="auto"/>
            <w:left w:val="none" w:sz="0" w:space="0" w:color="auto"/>
            <w:bottom w:val="none" w:sz="0" w:space="0" w:color="auto"/>
            <w:right w:val="none" w:sz="0" w:space="0" w:color="auto"/>
          </w:divBdr>
          <w:divsChild>
            <w:div w:id="539128289">
              <w:marLeft w:val="0"/>
              <w:marRight w:val="0"/>
              <w:marTop w:val="0"/>
              <w:marBottom w:val="0"/>
              <w:divBdr>
                <w:top w:val="none" w:sz="0" w:space="0" w:color="auto"/>
                <w:left w:val="none" w:sz="0" w:space="0" w:color="auto"/>
                <w:bottom w:val="none" w:sz="0" w:space="0" w:color="auto"/>
                <w:right w:val="none" w:sz="0" w:space="0" w:color="auto"/>
              </w:divBdr>
              <w:divsChild>
                <w:div w:id="1064794939">
                  <w:marLeft w:val="4500"/>
                  <w:marRight w:val="0"/>
                  <w:marTop w:val="450"/>
                  <w:marBottom w:val="450"/>
                  <w:divBdr>
                    <w:top w:val="none" w:sz="0" w:space="0" w:color="auto"/>
                    <w:left w:val="none" w:sz="0" w:space="0" w:color="auto"/>
                    <w:bottom w:val="none" w:sz="0" w:space="0" w:color="auto"/>
                    <w:right w:val="none" w:sz="0" w:space="0" w:color="auto"/>
                  </w:divBdr>
                  <w:divsChild>
                    <w:div w:id="74210782">
                      <w:marLeft w:val="0"/>
                      <w:marRight w:val="0"/>
                      <w:marTop w:val="0"/>
                      <w:marBottom w:val="0"/>
                      <w:divBdr>
                        <w:top w:val="none" w:sz="0" w:space="0" w:color="auto"/>
                        <w:left w:val="none" w:sz="0" w:space="0" w:color="auto"/>
                        <w:bottom w:val="none" w:sz="0" w:space="0" w:color="auto"/>
                        <w:right w:val="none" w:sz="0" w:space="0" w:color="auto"/>
                      </w:divBdr>
                      <w:divsChild>
                        <w:div w:id="1898585500">
                          <w:marLeft w:val="0"/>
                          <w:marRight w:val="0"/>
                          <w:marTop w:val="0"/>
                          <w:marBottom w:val="0"/>
                          <w:divBdr>
                            <w:top w:val="none" w:sz="0" w:space="0" w:color="auto"/>
                            <w:left w:val="none" w:sz="0" w:space="0" w:color="auto"/>
                            <w:bottom w:val="none" w:sz="0" w:space="0" w:color="auto"/>
                            <w:right w:val="none" w:sz="0" w:space="0" w:color="auto"/>
                          </w:divBdr>
                          <w:divsChild>
                            <w:div w:id="850023252">
                              <w:marLeft w:val="0"/>
                              <w:marRight w:val="0"/>
                              <w:marTop w:val="0"/>
                              <w:marBottom w:val="0"/>
                              <w:divBdr>
                                <w:top w:val="none" w:sz="0" w:space="0" w:color="auto"/>
                                <w:left w:val="none" w:sz="0" w:space="0" w:color="auto"/>
                                <w:bottom w:val="none" w:sz="0" w:space="0" w:color="auto"/>
                                <w:right w:val="none" w:sz="0" w:space="0" w:color="auto"/>
                              </w:divBdr>
                              <w:divsChild>
                                <w:div w:id="1945336835">
                                  <w:marLeft w:val="0"/>
                                  <w:marRight w:val="0"/>
                                  <w:marTop w:val="0"/>
                                  <w:marBottom w:val="0"/>
                                  <w:divBdr>
                                    <w:top w:val="none" w:sz="0" w:space="0" w:color="auto"/>
                                    <w:left w:val="none" w:sz="0" w:space="0" w:color="auto"/>
                                    <w:bottom w:val="none" w:sz="0" w:space="0" w:color="auto"/>
                                    <w:right w:val="none" w:sz="0" w:space="0" w:color="auto"/>
                                  </w:divBdr>
                                  <w:divsChild>
                                    <w:div w:id="1256742685">
                                      <w:marLeft w:val="0"/>
                                      <w:marRight w:val="0"/>
                                      <w:marTop w:val="0"/>
                                      <w:marBottom w:val="0"/>
                                      <w:divBdr>
                                        <w:top w:val="none" w:sz="0" w:space="0" w:color="auto"/>
                                        <w:left w:val="none" w:sz="0" w:space="0" w:color="auto"/>
                                        <w:bottom w:val="none" w:sz="0" w:space="0" w:color="auto"/>
                                        <w:right w:val="none" w:sz="0" w:space="0" w:color="auto"/>
                                      </w:divBdr>
                                      <w:divsChild>
                                        <w:div w:id="17274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315410">
      <w:bodyDiv w:val="1"/>
      <w:marLeft w:val="0"/>
      <w:marRight w:val="0"/>
      <w:marTop w:val="0"/>
      <w:marBottom w:val="0"/>
      <w:divBdr>
        <w:top w:val="none" w:sz="0" w:space="0" w:color="auto"/>
        <w:left w:val="none" w:sz="0" w:space="0" w:color="auto"/>
        <w:bottom w:val="none" w:sz="0" w:space="0" w:color="auto"/>
        <w:right w:val="none" w:sz="0" w:space="0" w:color="auto"/>
      </w:divBdr>
      <w:divsChild>
        <w:div w:id="405736297">
          <w:marLeft w:val="0"/>
          <w:marRight w:val="0"/>
          <w:marTop w:val="0"/>
          <w:marBottom w:val="0"/>
          <w:divBdr>
            <w:top w:val="none" w:sz="0" w:space="0" w:color="auto"/>
            <w:left w:val="none" w:sz="0" w:space="0" w:color="auto"/>
            <w:bottom w:val="none" w:sz="0" w:space="0" w:color="auto"/>
            <w:right w:val="none" w:sz="0" w:space="0" w:color="auto"/>
          </w:divBdr>
          <w:divsChild>
            <w:div w:id="772020426">
              <w:marLeft w:val="0"/>
              <w:marRight w:val="0"/>
              <w:marTop w:val="0"/>
              <w:marBottom w:val="0"/>
              <w:divBdr>
                <w:top w:val="none" w:sz="0" w:space="0" w:color="auto"/>
                <w:left w:val="none" w:sz="0" w:space="0" w:color="auto"/>
                <w:bottom w:val="none" w:sz="0" w:space="0" w:color="auto"/>
                <w:right w:val="none" w:sz="0" w:space="0" w:color="auto"/>
              </w:divBdr>
              <w:divsChild>
                <w:div w:id="311181124">
                  <w:marLeft w:val="4500"/>
                  <w:marRight w:val="0"/>
                  <w:marTop w:val="450"/>
                  <w:marBottom w:val="450"/>
                  <w:divBdr>
                    <w:top w:val="none" w:sz="0" w:space="0" w:color="auto"/>
                    <w:left w:val="none" w:sz="0" w:space="0" w:color="auto"/>
                    <w:bottom w:val="none" w:sz="0" w:space="0" w:color="auto"/>
                    <w:right w:val="none" w:sz="0" w:space="0" w:color="auto"/>
                  </w:divBdr>
                  <w:divsChild>
                    <w:div w:id="1799838150">
                      <w:marLeft w:val="0"/>
                      <w:marRight w:val="0"/>
                      <w:marTop w:val="0"/>
                      <w:marBottom w:val="0"/>
                      <w:divBdr>
                        <w:top w:val="none" w:sz="0" w:space="0" w:color="auto"/>
                        <w:left w:val="none" w:sz="0" w:space="0" w:color="auto"/>
                        <w:bottom w:val="none" w:sz="0" w:space="0" w:color="auto"/>
                        <w:right w:val="none" w:sz="0" w:space="0" w:color="auto"/>
                      </w:divBdr>
                      <w:divsChild>
                        <w:div w:id="47345795">
                          <w:marLeft w:val="0"/>
                          <w:marRight w:val="0"/>
                          <w:marTop w:val="0"/>
                          <w:marBottom w:val="0"/>
                          <w:divBdr>
                            <w:top w:val="none" w:sz="0" w:space="0" w:color="auto"/>
                            <w:left w:val="none" w:sz="0" w:space="0" w:color="auto"/>
                            <w:bottom w:val="none" w:sz="0" w:space="0" w:color="auto"/>
                            <w:right w:val="none" w:sz="0" w:space="0" w:color="auto"/>
                          </w:divBdr>
                          <w:divsChild>
                            <w:div w:id="965086959">
                              <w:marLeft w:val="0"/>
                              <w:marRight w:val="0"/>
                              <w:marTop w:val="0"/>
                              <w:marBottom w:val="0"/>
                              <w:divBdr>
                                <w:top w:val="none" w:sz="0" w:space="0" w:color="auto"/>
                                <w:left w:val="none" w:sz="0" w:space="0" w:color="auto"/>
                                <w:bottom w:val="none" w:sz="0" w:space="0" w:color="auto"/>
                                <w:right w:val="none" w:sz="0" w:space="0" w:color="auto"/>
                              </w:divBdr>
                              <w:divsChild>
                                <w:div w:id="815102329">
                                  <w:marLeft w:val="0"/>
                                  <w:marRight w:val="0"/>
                                  <w:marTop w:val="0"/>
                                  <w:marBottom w:val="0"/>
                                  <w:divBdr>
                                    <w:top w:val="none" w:sz="0" w:space="0" w:color="auto"/>
                                    <w:left w:val="none" w:sz="0" w:space="0" w:color="auto"/>
                                    <w:bottom w:val="none" w:sz="0" w:space="0" w:color="auto"/>
                                    <w:right w:val="none" w:sz="0" w:space="0" w:color="auto"/>
                                  </w:divBdr>
                                  <w:divsChild>
                                    <w:div w:id="915435979">
                                      <w:marLeft w:val="0"/>
                                      <w:marRight w:val="0"/>
                                      <w:marTop w:val="0"/>
                                      <w:marBottom w:val="0"/>
                                      <w:divBdr>
                                        <w:top w:val="none" w:sz="0" w:space="0" w:color="auto"/>
                                        <w:left w:val="none" w:sz="0" w:space="0" w:color="auto"/>
                                        <w:bottom w:val="none" w:sz="0" w:space="0" w:color="auto"/>
                                        <w:right w:val="none" w:sz="0" w:space="0" w:color="auto"/>
                                      </w:divBdr>
                                      <w:divsChild>
                                        <w:div w:id="17426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644367">
      <w:bodyDiv w:val="1"/>
      <w:marLeft w:val="0"/>
      <w:marRight w:val="0"/>
      <w:marTop w:val="0"/>
      <w:marBottom w:val="0"/>
      <w:divBdr>
        <w:top w:val="none" w:sz="0" w:space="0" w:color="auto"/>
        <w:left w:val="none" w:sz="0" w:space="0" w:color="auto"/>
        <w:bottom w:val="none" w:sz="0" w:space="0" w:color="auto"/>
        <w:right w:val="none" w:sz="0" w:space="0" w:color="auto"/>
      </w:divBdr>
      <w:divsChild>
        <w:div w:id="2061173736">
          <w:marLeft w:val="0"/>
          <w:marRight w:val="0"/>
          <w:marTop w:val="0"/>
          <w:marBottom w:val="0"/>
          <w:divBdr>
            <w:top w:val="none" w:sz="0" w:space="0" w:color="auto"/>
            <w:left w:val="none" w:sz="0" w:space="0" w:color="auto"/>
            <w:bottom w:val="none" w:sz="0" w:space="0" w:color="auto"/>
            <w:right w:val="none" w:sz="0" w:space="0" w:color="auto"/>
          </w:divBdr>
          <w:divsChild>
            <w:div w:id="1514762735">
              <w:marLeft w:val="0"/>
              <w:marRight w:val="0"/>
              <w:marTop w:val="0"/>
              <w:marBottom w:val="0"/>
              <w:divBdr>
                <w:top w:val="none" w:sz="0" w:space="0" w:color="auto"/>
                <w:left w:val="none" w:sz="0" w:space="0" w:color="auto"/>
                <w:bottom w:val="none" w:sz="0" w:space="0" w:color="auto"/>
                <w:right w:val="none" w:sz="0" w:space="0" w:color="auto"/>
              </w:divBdr>
              <w:divsChild>
                <w:div w:id="1101337013">
                  <w:marLeft w:val="4500"/>
                  <w:marRight w:val="0"/>
                  <w:marTop w:val="450"/>
                  <w:marBottom w:val="450"/>
                  <w:divBdr>
                    <w:top w:val="none" w:sz="0" w:space="0" w:color="auto"/>
                    <w:left w:val="none" w:sz="0" w:space="0" w:color="auto"/>
                    <w:bottom w:val="none" w:sz="0" w:space="0" w:color="auto"/>
                    <w:right w:val="none" w:sz="0" w:space="0" w:color="auto"/>
                  </w:divBdr>
                  <w:divsChild>
                    <w:div w:id="1687320816">
                      <w:marLeft w:val="0"/>
                      <w:marRight w:val="0"/>
                      <w:marTop w:val="0"/>
                      <w:marBottom w:val="0"/>
                      <w:divBdr>
                        <w:top w:val="none" w:sz="0" w:space="0" w:color="auto"/>
                        <w:left w:val="none" w:sz="0" w:space="0" w:color="auto"/>
                        <w:bottom w:val="none" w:sz="0" w:space="0" w:color="auto"/>
                        <w:right w:val="none" w:sz="0" w:space="0" w:color="auto"/>
                      </w:divBdr>
                      <w:divsChild>
                        <w:div w:id="644744338">
                          <w:marLeft w:val="0"/>
                          <w:marRight w:val="0"/>
                          <w:marTop w:val="0"/>
                          <w:marBottom w:val="0"/>
                          <w:divBdr>
                            <w:top w:val="none" w:sz="0" w:space="0" w:color="auto"/>
                            <w:left w:val="none" w:sz="0" w:space="0" w:color="auto"/>
                            <w:bottom w:val="none" w:sz="0" w:space="0" w:color="auto"/>
                            <w:right w:val="none" w:sz="0" w:space="0" w:color="auto"/>
                          </w:divBdr>
                          <w:divsChild>
                            <w:div w:id="537669062">
                              <w:marLeft w:val="0"/>
                              <w:marRight w:val="0"/>
                              <w:marTop w:val="0"/>
                              <w:marBottom w:val="0"/>
                              <w:divBdr>
                                <w:top w:val="none" w:sz="0" w:space="0" w:color="auto"/>
                                <w:left w:val="none" w:sz="0" w:space="0" w:color="auto"/>
                                <w:bottom w:val="none" w:sz="0" w:space="0" w:color="auto"/>
                                <w:right w:val="none" w:sz="0" w:space="0" w:color="auto"/>
                              </w:divBdr>
                              <w:divsChild>
                                <w:div w:id="971054483">
                                  <w:marLeft w:val="0"/>
                                  <w:marRight w:val="0"/>
                                  <w:marTop w:val="0"/>
                                  <w:marBottom w:val="0"/>
                                  <w:divBdr>
                                    <w:top w:val="none" w:sz="0" w:space="0" w:color="auto"/>
                                    <w:left w:val="none" w:sz="0" w:space="0" w:color="auto"/>
                                    <w:bottom w:val="none" w:sz="0" w:space="0" w:color="auto"/>
                                    <w:right w:val="none" w:sz="0" w:space="0" w:color="auto"/>
                                  </w:divBdr>
                                  <w:divsChild>
                                    <w:div w:id="475805608">
                                      <w:marLeft w:val="0"/>
                                      <w:marRight w:val="0"/>
                                      <w:marTop w:val="0"/>
                                      <w:marBottom w:val="0"/>
                                      <w:divBdr>
                                        <w:top w:val="none" w:sz="0" w:space="0" w:color="auto"/>
                                        <w:left w:val="none" w:sz="0" w:space="0" w:color="auto"/>
                                        <w:bottom w:val="none" w:sz="0" w:space="0" w:color="auto"/>
                                        <w:right w:val="none" w:sz="0" w:space="0" w:color="auto"/>
                                      </w:divBdr>
                                      <w:divsChild>
                                        <w:div w:id="1881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314576">
      <w:bodyDiv w:val="1"/>
      <w:marLeft w:val="0"/>
      <w:marRight w:val="0"/>
      <w:marTop w:val="0"/>
      <w:marBottom w:val="0"/>
      <w:divBdr>
        <w:top w:val="none" w:sz="0" w:space="0" w:color="auto"/>
        <w:left w:val="none" w:sz="0" w:space="0" w:color="auto"/>
        <w:bottom w:val="none" w:sz="0" w:space="0" w:color="auto"/>
        <w:right w:val="none" w:sz="0" w:space="0" w:color="auto"/>
      </w:divBdr>
      <w:divsChild>
        <w:div w:id="435104650">
          <w:marLeft w:val="0"/>
          <w:marRight w:val="0"/>
          <w:marTop w:val="0"/>
          <w:marBottom w:val="0"/>
          <w:divBdr>
            <w:top w:val="none" w:sz="0" w:space="0" w:color="auto"/>
            <w:left w:val="none" w:sz="0" w:space="0" w:color="auto"/>
            <w:bottom w:val="none" w:sz="0" w:space="0" w:color="auto"/>
            <w:right w:val="none" w:sz="0" w:space="0" w:color="auto"/>
          </w:divBdr>
          <w:divsChild>
            <w:div w:id="1998151467">
              <w:marLeft w:val="0"/>
              <w:marRight w:val="0"/>
              <w:marTop w:val="0"/>
              <w:marBottom w:val="0"/>
              <w:divBdr>
                <w:top w:val="none" w:sz="0" w:space="0" w:color="auto"/>
                <w:left w:val="none" w:sz="0" w:space="0" w:color="auto"/>
                <w:bottom w:val="none" w:sz="0" w:space="0" w:color="auto"/>
                <w:right w:val="none" w:sz="0" w:space="0" w:color="auto"/>
              </w:divBdr>
              <w:divsChild>
                <w:div w:id="2017422934">
                  <w:marLeft w:val="4500"/>
                  <w:marRight w:val="0"/>
                  <w:marTop w:val="450"/>
                  <w:marBottom w:val="450"/>
                  <w:divBdr>
                    <w:top w:val="none" w:sz="0" w:space="0" w:color="auto"/>
                    <w:left w:val="none" w:sz="0" w:space="0" w:color="auto"/>
                    <w:bottom w:val="none" w:sz="0" w:space="0" w:color="auto"/>
                    <w:right w:val="none" w:sz="0" w:space="0" w:color="auto"/>
                  </w:divBdr>
                  <w:divsChild>
                    <w:div w:id="804859113">
                      <w:marLeft w:val="0"/>
                      <w:marRight w:val="0"/>
                      <w:marTop w:val="0"/>
                      <w:marBottom w:val="0"/>
                      <w:divBdr>
                        <w:top w:val="none" w:sz="0" w:space="0" w:color="auto"/>
                        <w:left w:val="none" w:sz="0" w:space="0" w:color="auto"/>
                        <w:bottom w:val="none" w:sz="0" w:space="0" w:color="auto"/>
                        <w:right w:val="none" w:sz="0" w:space="0" w:color="auto"/>
                      </w:divBdr>
                      <w:divsChild>
                        <w:div w:id="530414568">
                          <w:marLeft w:val="0"/>
                          <w:marRight w:val="0"/>
                          <w:marTop w:val="0"/>
                          <w:marBottom w:val="0"/>
                          <w:divBdr>
                            <w:top w:val="none" w:sz="0" w:space="0" w:color="auto"/>
                            <w:left w:val="none" w:sz="0" w:space="0" w:color="auto"/>
                            <w:bottom w:val="none" w:sz="0" w:space="0" w:color="auto"/>
                            <w:right w:val="none" w:sz="0" w:space="0" w:color="auto"/>
                          </w:divBdr>
                          <w:divsChild>
                            <w:div w:id="998271167">
                              <w:marLeft w:val="0"/>
                              <w:marRight w:val="0"/>
                              <w:marTop w:val="0"/>
                              <w:marBottom w:val="0"/>
                              <w:divBdr>
                                <w:top w:val="none" w:sz="0" w:space="0" w:color="auto"/>
                                <w:left w:val="none" w:sz="0" w:space="0" w:color="auto"/>
                                <w:bottom w:val="none" w:sz="0" w:space="0" w:color="auto"/>
                                <w:right w:val="none" w:sz="0" w:space="0" w:color="auto"/>
                              </w:divBdr>
                              <w:divsChild>
                                <w:div w:id="1914848322">
                                  <w:marLeft w:val="0"/>
                                  <w:marRight w:val="0"/>
                                  <w:marTop w:val="0"/>
                                  <w:marBottom w:val="0"/>
                                  <w:divBdr>
                                    <w:top w:val="none" w:sz="0" w:space="0" w:color="auto"/>
                                    <w:left w:val="none" w:sz="0" w:space="0" w:color="auto"/>
                                    <w:bottom w:val="none" w:sz="0" w:space="0" w:color="auto"/>
                                    <w:right w:val="none" w:sz="0" w:space="0" w:color="auto"/>
                                  </w:divBdr>
                                  <w:divsChild>
                                    <w:div w:id="81148094">
                                      <w:marLeft w:val="0"/>
                                      <w:marRight w:val="0"/>
                                      <w:marTop w:val="0"/>
                                      <w:marBottom w:val="0"/>
                                      <w:divBdr>
                                        <w:top w:val="none" w:sz="0" w:space="0" w:color="auto"/>
                                        <w:left w:val="none" w:sz="0" w:space="0" w:color="auto"/>
                                        <w:bottom w:val="none" w:sz="0" w:space="0" w:color="auto"/>
                                        <w:right w:val="none" w:sz="0" w:space="0" w:color="auto"/>
                                      </w:divBdr>
                                      <w:divsChild>
                                        <w:div w:id="776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359321">
      <w:bodyDiv w:val="1"/>
      <w:marLeft w:val="0"/>
      <w:marRight w:val="0"/>
      <w:marTop w:val="0"/>
      <w:marBottom w:val="0"/>
      <w:divBdr>
        <w:top w:val="none" w:sz="0" w:space="0" w:color="auto"/>
        <w:left w:val="none" w:sz="0" w:space="0" w:color="auto"/>
        <w:bottom w:val="none" w:sz="0" w:space="0" w:color="auto"/>
        <w:right w:val="none" w:sz="0" w:space="0" w:color="auto"/>
      </w:divBdr>
      <w:divsChild>
        <w:div w:id="1772047371">
          <w:marLeft w:val="0"/>
          <w:marRight w:val="0"/>
          <w:marTop w:val="0"/>
          <w:marBottom w:val="0"/>
          <w:divBdr>
            <w:top w:val="none" w:sz="0" w:space="0" w:color="auto"/>
            <w:left w:val="none" w:sz="0" w:space="0" w:color="auto"/>
            <w:bottom w:val="none" w:sz="0" w:space="0" w:color="auto"/>
            <w:right w:val="none" w:sz="0" w:space="0" w:color="auto"/>
          </w:divBdr>
          <w:divsChild>
            <w:div w:id="1944146902">
              <w:marLeft w:val="0"/>
              <w:marRight w:val="0"/>
              <w:marTop w:val="0"/>
              <w:marBottom w:val="0"/>
              <w:divBdr>
                <w:top w:val="none" w:sz="0" w:space="0" w:color="auto"/>
                <w:left w:val="none" w:sz="0" w:space="0" w:color="auto"/>
                <w:bottom w:val="none" w:sz="0" w:space="0" w:color="auto"/>
                <w:right w:val="none" w:sz="0" w:space="0" w:color="auto"/>
              </w:divBdr>
              <w:divsChild>
                <w:div w:id="1921210821">
                  <w:marLeft w:val="4500"/>
                  <w:marRight w:val="0"/>
                  <w:marTop w:val="450"/>
                  <w:marBottom w:val="450"/>
                  <w:divBdr>
                    <w:top w:val="none" w:sz="0" w:space="0" w:color="auto"/>
                    <w:left w:val="none" w:sz="0" w:space="0" w:color="auto"/>
                    <w:bottom w:val="none" w:sz="0" w:space="0" w:color="auto"/>
                    <w:right w:val="none" w:sz="0" w:space="0" w:color="auto"/>
                  </w:divBdr>
                  <w:divsChild>
                    <w:div w:id="1250431173">
                      <w:marLeft w:val="0"/>
                      <w:marRight w:val="0"/>
                      <w:marTop w:val="0"/>
                      <w:marBottom w:val="0"/>
                      <w:divBdr>
                        <w:top w:val="none" w:sz="0" w:space="0" w:color="auto"/>
                        <w:left w:val="none" w:sz="0" w:space="0" w:color="auto"/>
                        <w:bottom w:val="none" w:sz="0" w:space="0" w:color="auto"/>
                        <w:right w:val="none" w:sz="0" w:space="0" w:color="auto"/>
                      </w:divBdr>
                      <w:divsChild>
                        <w:div w:id="1981768112">
                          <w:marLeft w:val="0"/>
                          <w:marRight w:val="0"/>
                          <w:marTop w:val="0"/>
                          <w:marBottom w:val="0"/>
                          <w:divBdr>
                            <w:top w:val="none" w:sz="0" w:space="0" w:color="auto"/>
                            <w:left w:val="none" w:sz="0" w:space="0" w:color="auto"/>
                            <w:bottom w:val="none" w:sz="0" w:space="0" w:color="auto"/>
                            <w:right w:val="none" w:sz="0" w:space="0" w:color="auto"/>
                          </w:divBdr>
                          <w:divsChild>
                            <w:div w:id="1681350766">
                              <w:marLeft w:val="0"/>
                              <w:marRight w:val="0"/>
                              <w:marTop w:val="0"/>
                              <w:marBottom w:val="0"/>
                              <w:divBdr>
                                <w:top w:val="none" w:sz="0" w:space="0" w:color="auto"/>
                                <w:left w:val="none" w:sz="0" w:space="0" w:color="auto"/>
                                <w:bottom w:val="none" w:sz="0" w:space="0" w:color="auto"/>
                                <w:right w:val="none" w:sz="0" w:space="0" w:color="auto"/>
                              </w:divBdr>
                              <w:divsChild>
                                <w:div w:id="1779062836">
                                  <w:marLeft w:val="0"/>
                                  <w:marRight w:val="0"/>
                                  <w:marTop w:val="0"/>
                                  <w:marBottom w:val="0"/>
                                  <w:divBdr>
                                    <w:top w:val="none" w:sz="0" w:space="0" w:color="auto"/>
                                    <w:left w:val="none" w:sz="0" w:space="0" w:color="auto"/>
                                    <w:bottom w:val="none" w:sz="0" w:space="0" w:color="auto"/>
                                    <w:right w:val="none" w:sz="0" w:space="0" w:color="auto"/>
                                  </w:divBdr>
                                  <w:divsChild>
                                    <w:div w:id="2050912980">
                                      <w:marLeft w:val="0"/>
                                      <w:marRight w:val="0"/>
                                      <w:marTop w:val="0"/>
                                      <w:marBottom w:val="0"/>
                                      <w:divBdr>
                                        <w:top w:val="none" w:sz="0" w:space="0" w:color="auto"/>
                                        <w:left w:val="none" w:sz="0" w:space="0" w:color="auto"/>
                                        <w:bottom w:val="none" w:sz="0" w:space="0" w:color="auto"/>
                                        <w:right w:val="none" w:sz="0" w:space="0" w:color="auto"/>
                                      </w:divBdr>
                                      <w:divsChild>
                                        <w:div w:id="487357365">
                                          <w:marLeft w:val="0"/>
                                          <w:marRight w:val="0"/>
                                          <w:marTop w:val="0"/>
                                          <w:marBottom w:val="0"/>
                                          <w:divBdr>
                                            <w:top w:val="none" w:sz="0" w:space="0" w:color="auto"/>
                                            <w:left w:val="none" w:sz="0" w:space="0" w:color="auto"/>
                                            <w:bottom w:val="none" w:sz="0" w:space="0" w:color="auto"/>
                                            <w:right w:val="none" w:sz="0" w:space="0" w:color="auto"/>
                                          </w:divBdr>
                                          <w:divsChild>
                                            <w:div w:id="16493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480965">
      <w:bodyDiv w:val="1"/>
      <w:marLeft w:val="0"/>
      <w:marRight w:val="0"/>
      <w:marTop w:val="0"/>
      <w:marBottom w:val="0"/>
      <w:divBdr>
        <w:top w:val="none" w:sz="0" w:space="0" w:color="auto"/>
        <w:left w:val="none" w:sz="0" w:space="0" w:color="auto"/>
        <w:bottom w:val="none" w:sz="0" w:space="0" w:color="auto"/>
        <w:right w:val="none" w:sz="0" w:space="0" w:color="auto"/>
      </w:divBdr>
      <w:divsChild>
        <w:div w:id="1309282939">
          <w:marLeft w:val="0"/>
          <w:marRight w:val="0"/>
          <w:marTop w:val="0"/>
          <w:marBottom w:val="0"/>
          <w:divBdr>
            <w:top w:val="none" w:sz="0" w:space="0" w:color="auto"/>
            <w:left w:val="none" w:sz="0" w:space="0" w:color="auto"/>
            <w:bottom w:val="none" w:sz="0" w:space="0" w:color="auto"/>
            <w:right w:val="none" w:sz="0" w:space="0" w:color="auto"/>
          </w:divBdr>
          <w:divsChild>
            <w:div w:id="1129058227">
              <w:marLeft w:val="0"/>
              <w:marRight w:val="0"/>
              <w:marTop w:val="0"/>
              <w:marBottom w:val="0"/>
              <w:divBdr>
                <w:top w:val="none" w:sz="0" w:space="0" w:color="auto"/>
                <w:left w:val="none" w:sz="0" w:space="0" w:color="auto"/>
                <w:bottom w:val="none" w:sz="0" w:space="0" w:color="auto"/>
                <w:right w:val="none" w:sz="0" w:space="0" w:color="auto"/>
              </w:divBdr>
              <w:divsChild>
                <w:div w:id="1600138074">
                  <w:marLeft w:val="4500"/>
                  <w:marRight w:val="0"/>
                  <w:marTop w:val="450"/>
                  <w:marBottom w:val="450"/>
                  <w:divBdr>
                    <w:top w:val="none" w:sz="0" w:space="0" w:color="auto"/>
                    <w:left w:val="none" w:sz="0" w:space="0" w:color="auto"/>
                    <w:bottom w:val="none" w:sz="0" w:space="0" w:color="auto"/>
                    <w:right w:val="none" w:sz="0" w:space="0" w:color="auto"/>
                  </w:divBdr>
                  <w:divsChild>
                    <w:div w:id="1392802880">
                      <w:marLeft w:val="0"/>
                      <w:marRight w:val="0"/>
                      <w:marTop w:val="0"/>
                      <w:marBottom w:val="0"/>
                      <w:divBdr>
                        <w:top w:val="none" w:sz="0" w:space="0" w:color="auto"/>
                        <w:left w:val="none" w:sz="0" w:space="0" w:color="auto"/>
                        <w:bottom w:val="none" w:sz="0" w:space="0" w:color="auto"/>
                        <w:right w:val="none" w:sz="0" w:space="0" w:color="auto"/>
                      </w:divBdr>
                      <w:divsChild>
                        <w:div w:id="896009255">
                          <w:marLeft w:val="0"/>
                          <w:marRight w:val="0"/>
                          <w:marTop w:val="0"/>
                          <w:marBottom w:val="0"/>
                          <w:divBdr>
                            <w:top w:val="none" w:sz="0" w:space="0" w:color="auto"/>
                            <w:left w:val="none" w:sz="0" w:space="0" w:color="auto"/>
                            <w:bottom w:val="none" w:sz="0" w:space="0" w:color="auto"/>
                            <w:right w:val="none" w:sz="0" w:space="0" w:color="auto"/>
                          </w:divBdr>
                          <w:divsChild>
                            <w:div w:id="475489221">
                              <w:marLeft w:val="0"/>
                              <w:marRight w:val="0"/>
                              <w:marTop w:val="0"/>
                              <w:marBottom w:val="0"/>
                              <w:divBdr>
                                <w:top w:val="none" w:sz="0" w:space="0" w:color="auto"/>
                                <w:left w:val="none" w:sz="0" w:space="0" w:color="auto"/>
                                <w:bottom w:val="none" w:sz="0" w:space="0" w:color="auto"/>
                                <w:right w:val="none" w:sz="0" w:space="0" w:color="auto"/>
                              </w:divBdr>
                              <w:divsChild>
                                <w:div w:id="1674608409">
                                  <w:marLeft w:val="0"/>
                                  <w:marRight w:val="0"/>
                                  <w:marTop w:val="0"/>
                                  <w:marBottom w:val="0"/>
                                  <w:divBdr>
                                    <w:top w:val="none" w:sz="0" w:space="0" w:color="auto"/>
                                    <w:left w:val="none" w:sz="0" w:space="0" w:color="auto"/>
                                    <w:bottom w:val="none" w:sz="0" w:space="0" w:color="auto"/>
                                    <w:right w:val="none" w:sz="0" w:space="0" w:color="auto"/>
                                  </w:divBdr>
                                  <w:divsChild>
                                    <w:div w:id="577792076">
                                      <w:marLeft w:val="0"/>
                                      <w:marRight w:val="0"/>
                                      <w:marTop w:val="0"/>
                                      <w:marBottom w:val="0"/>
                                      <w:divBdr>
                                        <w:top w:val="none" w:sz="0" w:space="0" w:color="auto"/>
                                        <w:left w:val="none" w:sz="0" w:space="0" w:color="auto"/>
                                        <w:bottom w:val="none" w:sz="0" w:space="0" w:color="auto"/>
                                        <w:right w:val="none" w:sz="0" w:space="0" w:color="auto"/>
                                      </w:divBdr>
                                      <w:divsChild>
                                        <w:div w:id="8564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ix.tku.edu.tw/jap/super_pages.php?ID=jap" TargetMode="External"/><Relationship Id="rId13" Type="http://schemas.openxmlformats.org/officeDocument/2006/relationships/hyperlink" Target="http://udn.com/news/story/7240/1960218%EF%BC%9E" TargetMode="External"/><Relationship Id="rId18" Type="http://schemas.openxmlformats.org/officeDocument/2006/relationships/hyperlink" Target="http://www.tiix.tku.edu.tw/jap/super_pages.php?ID=jap" TargetMode="External"/><Relationship Id="rId26" Type="http://schemas.openxmlformats.org/officeDocument/2006/relationships/hyperlink" Target="file:///C:\Users\tkustaff\Desktop\&#229;&#174;&#137;&#229;&#128;&#141;&#230;&#148;&#191;&#230;&#168;&#169;&#227;&#129;&#174;&#229;&#164;&#167;&#230;&#136;&#166;&#231;&#149;&#165;2016\&#231;&#172;&#172;2&#231;" TargetMode="Externa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yperlink" Target="http://www.tiix.tku.edu.tw/jap/super_pages.php?ID=jap" TargetMode="External"/><Relationship Id="rId12" Type="http://schemas.openxmlformats.org/officeDocument/2006/relationships/hyperlink" Target="http://www.tiix.tku.edu.tw/jap/super_pages.php?ID=jap" TargetMode="External"/><Relationship Id="rId17" Type="http://schemas.openxmlformats.org/officeDocument/2006/relationships/hyperlink" Target="http://www.tiix.tku.edu.tw/jap/super_pages.php?ID=jap" TargetMode="External"/><Relationship Id="rId25" Type="http://schemas.openxmlformats.org/officeDocument/2006/relationships/hyperlink" Target="file:///C:\Users\tkustaff\Desktop\&#229;&#174;&#137;&#229;&#128;&#141;&#230;&#148;&#191;&#230;&#168;&#169;&#227;&#129;&#174;&#229;&#164;&#167;&#230;&#136;&#166;&#231;&#149;&#165;2016\&#231;&#172;&#172;2&#231;" TargetMode="External"/><Relationship Id="rId2" Type="http://schemas.openxmlformats.org/officeDocument/2006/relationships/styles" Target="styles.xml"/><Relationship Id="rId16" Type="http://schemas.openxmlformats.org/officeDocument/2006/relationships/hyperlink" Target="http://www.tiix.tku.edu.tw/jap/super_pages.php?ID=jap" TargetMode="External"/><Relationship Id="rId20" Type="http://schemas.openxmlformats.org/officeDocument/2006/relationships/hyperlink" Target="http://www.tiix.tku.edu.tw/jap/super_pages.php?ID=ja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iix.tku.edu.tw/jap/super_pages.php?ID=jap" TargetMode="External"/><Relationship Id="rId24" Type="http://schemas.openxmlformats.org/officeDocument/2006/relationships/hyperlink" Target="http://www.tiix.tku.edu.tw/jap/super_pages.php?ID=jap" TargetMode="External"/><Relationship Id="rId5" Type="http://schemas.openxmlformats.org/officeDocument/2006/relationships/footnotes" Target="footnotes.xml"/><Relationship Id="rId15" Type="http://schemas.openxmlformats.org/officeDocument/2006/relationships/hyperlink" Target="http://www.tiix.tku.edu.tw/jap/super_pages.php?ID=jap" TargetMode="External"/><Relationship Id="rId23" Type="http://schemas.openxmlformats.org/officeDocument/2006/relationships/hyperlink" Target="http://www.tiix.tku.edu.tw/jap/super_pages.php?ID=jap" TargetMode="External"/><Relationship Id="rId28" Type="http://schemas.openxmlformats.org/officeDocument/2006/relationships/hyperlink" Target="file:///C:\Users\tkustaff\Desktop\&#229;&#174;&#137;&#229;&#128;&#141;&#230;&#148;&#191;&#230;&#168;&#169;&#227;&#129;&#174;&#229;&#164;&#167;&#230;&#136;&#166;&#231;&#149;&#165;2016\&#231;&#172;&#172;2&#231;" TargetMode="External"/><Relationship Id="rId10" Type="http://schemas.openxmlformats.org/officeDocument/2006/relationships/image" Target="media/image2.jpeg"/><Relationship Id="rId19" Type="http://schemas.openxmlformats.org/officeDocument/2006/relationships/hyperlink" Target="http://www.tiix.tku.edu.tw/jap/super_pages.php?ID=ja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l.facebook.com/l.php?u=http%3A%2F%2Felite.ttd.com.tw%2Farchives%2F20150925.pdf%EF%BC%9E&amp;h=dAQG-QEIAAQF_DY8EuEj6ZcHc9ZoyKw8-phsrzYvfmUaTww&amp;enc=AZPSTBBHsy08SQHkgcgNcYsj1l07l3oHVcDjqPpqoj5gwH4GTolP7Eoxuvhome1HTOrEQ1LKKqZ0qRaWUuVmkMKw3N3rw_1GiygEFaWWv4BprrxF-AnrZdxBG5XKFmX_5D9tvMYk4-2Ch_iCRET9F-ksN-gQD8eUN8gHo86mV6jymx-6_cSXF_7d9FTn6bal0cCE9BGkalwb3aUeDpEZ1sdi&amp;s=1" TargetMode="External"/><Relationship Id="rId22" Type="http://schemas.openxmlformats.org/officeDocument/2006/relationships/hyperlink" Target="http://www.tiix.tku.edu.tw/jap/super_pages.php?ID=jap" TargetMode="External"/><Relationship Id="rId27" Type="http://schemas.openxmlformats.org/officeDocument/2006/relationships/hyperlink" Target="file:///C:\Users\tkustaff\Desktop\&#229;&#174;&#137;&#229;&#128;&#141;&#230;&#148;&#191;&#230;&#168;&#169;&#227;&#129;&#174;&#229;&#164;&#167;&#230;&#136;&#166;&#231;&#149;&#165;2016\&#231;&#172;&#172;2&#231;"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74CFA-7539-4ED6-A7B8-05E71714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3782</Words>
  <Characters>21564</Characters>
  <Application>Microsoft Office Word</Application>
  <DocSecurity>0</DocSecurity>
  <Lines>179</Lines>
  <Paragraphs>50</Paragraphs>
  <ScaleCrop>false</ScaleCrop>
  <Company>淡江大學 Tamkang University</Company>
  <LinksUpToDate>false</LinksUpToDate>
  <CharactersWithSpaces>25296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c:creator>
  <cp:keywords/>
  <dc:description/>
  <cp:lastModifiedBy>TKU</cp:lastModifiedBy>
  <cp:revision>2</cp:revision>
  <dcterms:created xsi:type="dcterms:W3CDTF">2018-01-30T03:01:00Z</dcterms:created>
  <dcterms:modified xsi:type="dcterms:W3CDTF">2018-01-30T03:01:00Z</dcterms:modified>
</cp:coreProperties>
</file>