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6" w:rsidRPr="00BE7D54" w:rsidRDefault="00DE303A" w:rsidP="00BE7D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7D54">
        <w:rPr>
          <w:rFonts w:ascii="標楷體" w:eastAsia="標楷體" w:hAnsi="標楷體"/>
          <w:b/>
          <w:sz w:val="32"/>
          <w:szCs w:val="32"/>
        </w:rPr>
        <w:t>議程(暫定)</w:t>
      </w:r>
    </w:p>
    <w:p w:rsidR="00BE7D54" w:rsidRPr="00BE7D54" w:rsidRDefault="00BE7D54" w:rsidP="00BE7D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名稱:</w:t>
      </w:r>
      <w:r w:rsidRPr="00BE7D54">
        <w:rPr>
          <w:rFonts w:ascii="標楷體" w:eastAsia="標楷體" w:hAnsi="標楷體" w:hint="eastAsia"/>
        </w:rPr>
        <w:t>「從日本經濟培育年輕人才」研討會</w:t>
      </w:r>
    </w:p>
    <w:p w:rsidR="00DE303A" w:rsidRDefault="002A1E74" w:rsidP="00DE30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CB3878">
        <w:rPr>
          <w:rFonts w:ascii="標楷體" w:eastAsia="標楷體" w:hAnsi="標楷體" w:hint="eastAsia"/>
        </w:rPr>
        <w:t>：2018年3月3日</w:t>
      </w:r>
      <w:r>
        <w:rPr>
          <w:rFonts w:ascii="標楷體" w:eastAsia="標楷體" w:hAnsi="標楷體" w:hint="eastAsia"/>
        </w:rPr>
        <w:t>下午13:00</w:t>
      </w:r>
    </w:p>
    <w:p w:rsidR="00CB3878" w:rsidRDefault="002A1E74" w:rsidP="00DE30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</w:t>
      </w:r>
      <w:r w:rsidR="00CB3878">
        <w:rPr>
          <w:rFonts w:ascii="標楷體" w:eastAsia="標楷體" w:hAnsi="標楷體" w:hint="eastAsia"/>
        </w:rPr>
        <w:t>：淡江大學淡水校</w:t>
      </w:r>
      <w:r>
        <w:rPr>
          <w:rFonts w:ascii="標楷體" w:eastAsia="標楷體" w:hAnsi="標楷體" w:hint="eastAsia"/>
        </w:rPr>
        <w:t>園</w:t>
      </w:r>
      <w:r w:rsidR="00CB3878">
        <w:rPr>
          <w:rFonts w:ascii="標楷體" w:eastAsia="標楷體" w:hAnsi="標楷體" w:hint="eastAsia"/>
        </w:rPr>
        <w:t>驚聲大樓3F國際會議</w:t>
      </w:r>
      <w:r>
        <w:rPr>
          <w:rFonts w:ascii="標楷體" w:eastAsia="標楷體" w:hAnsi="標楷體" w:hint="eastAsia"/>
        </w:rPr>
        <w:t>廳</w:t>
      </w:r>
    </w:p>
    <w:p w:rsidR="00BE7D54" w:rsidRDefault="00BE7D54" w:rsidP="00DE303A">
      <w:pPr>
        <w:rPr>
          <w:rFonts w:ascii="標楷體" w:eastAsia="標楷體" w:hAnsi="標楷體"/>
        </w:rPr>
      </w:pPr>
      <w:r w:rsidRPr="00BE7D54">
        <w:rPr>
          <w:rFonts w:ascii="標楷體" w:eastAsia="標楷體" w:hAnsi="標楷體" w:hint="eastAsia"/>
        </w:rPr>
        <w:t>主辦單位：淡江大學區域經濟整合中心、日本研究中心、日本政經研究所</w:t>
      </w:r>
      <w:bookmarkStart w:id="0" w:name="_GoBack"/>
      <w:bookmarkEnd w:id="0"/>
    </w:p>
    <w:p w:rsidR="00BE7D54" w:rsidRDefault="00BE7D54" w:rsidP="00DE303A">
      <w:pPr>
        <w:rPr>
          <w:rFonts w:ascii="標楷體" w:eastAsia="標楷體" w:hAnsi="標楷體"/>
        </w:rPr>
      </w:pPr>
      <w:r w:rsidRPr="00BE7D54">
        <w:rPr>
          <w:rFonts w:ascii="標楷體" w:eastAsia="標楷體" w:hAnsi="標楷體" w:hint="eastAsia"/>
        </w:rPr>
        <w:t>協辦單位：日本台灣交流協會</w:t>
      </w:r>
    </w:p>
    <w:tbl>
      <w:tblPr>
        <w:tblStyle w:val="a3"/>
        <w:tblW w:w="9357" w:type="dxa"/>
        <w:tblInd w:w="-318" w:type="dxa"/>
        <w:tblLook w:val="04A0"/>
      </w:tblPr>
      <w:tblGrid>
        <w:gridCol w:w="1690"/>
        <w:gridCol w:w="1376"/>
        <w:gridCol w:w="479"/>
        <w:gridCol w:w="5812"/>
      </w:tblGrid>
      <w:tr w:rsidR="00A77F1A" w:rsidTr="00EF4C16">
        <w:tc>
          <w:tcPr>
            <w:tcW w:w="9357" w:type="dxa"/>
            <w:gridSpan w:val="4"/>
          </w:tcPr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/>
                <w:szCs w:val="24"/>
              </w:rPr>
              <w:t>研討會流程表</w:t>
            </w:r>
          </w:p>
        </w:tc>
      </w:tr>
      <w:tr w:rsidR="00A77F1A" w:rsidTr="00EF4C16">
        <w:tc>
          <w:tcPr>
            <w:tcW w:w="3066" w:type="dxa"/>
            <w:gridSpan w:val="2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13:00-13:05</w:t>
            </w:r>
          </w:p>
        </w:tc>
        <w:tc>
          <w:tcPr>
            <w:tcW w:w="6291" w:type="dxa"/>
            <w:gridSpan w:val="2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致詞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王高成院長)</w:t>
            </w:r>
          </w:p>
        </w:tc>
      </w:tr>
      <w:tr w:rsidR="00A77F1A" w:rsidTr="00EF4C16">
        <w:tc>
          <w:tcPr>
            <w:tcW w:w="3066" w:type="dxa"/>
            <w:gridSpan w:val="2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13:05-13:20</w:t>
            </w:r>
          </w:p>
        </w:tc>
        <w:tc>
          <w:tcPr>
            <w:tcW w:w="6291" w:type="dxa"/>
            <w:gridSpan w:val="2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來賓致詞 松原一樹(日本台灣交流協會新聞文化部)</w:t>
            </w:r>
          </w:p>
        </w:tc>
      </w:tr>
      <w:tr w:rsidR="00A77F1A" w:rsidTr="00EF4C16">
        <w:trPr>
          <w:trHeight w:val="563"/>
        </w:trPr>
        <w:tc>
          <w:tcPr>
            <w:tcW w:w="9357" w:type="dxa"/>
            <w:gridSpan w:val="4"/>
          </w:tcPr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MS Mincho" w:eastAsia="MS Mincho" w:hAnsi="MS Mincho" w:hint="eastAsia"/>
                <w:szCs w:val="24"/>
              </w:rPr>
              <w:t>（</w:t>
            </w:r>
            <w:r w:rsidRPr="00940002">
              <w:rPr>
                <w:rFonts w:ascii="MS Mincho" w:hAnsi="MS Mincho" w:hint="eastAsia"/>
                <w:szCs w:val="24"/>
              </w:rPr>
              <w:t>發表人每人</w:t>
            </w:r>
            <w:r w:rsidRPr="00940002">
              <w:rPr>
                <w:rFonts w:ascii="MS Mincho" w:hAnsi="MS Mincho" w:hint="eastAsia"/>
                <w:szCs w:val="24"/>
              </w:rPr>
              <w:t>15</w:t>
            </w:r>
            <w:r w:rsidRPr="00940002">
              <w:rPr>
                <w:rFonts w:ascii="MS Mincho" w:hAnsi="MS Mincho" w:hint="eastAsia"/>
                <w:szCs w:val="24"/>
              </w:rPr>
              <w:t>分鐘，與談人每人</w:t>
            </w:r>
            <w:r w:rsidRPr="00940002">
              <w:rPr>
                <w:rFonts w:ascii="MS Mincho" w:hAnsi="MS Mincho" w:hint="eastAsia"/>
                <w:szCs w:val="24"/>
              </w:rPr>
              <w:t>8</w:t>
            </w:r>
            <w:r w:rsidRPr="00940002">
              <w:rPr>
                <w:rFonts w:ascii="MS Mincho" w:hAnsi="MS Mincho" w:hint="eastAsia"/>
                <w:szCs w:val="24"/>
              </w:rPr>
              <w:t>分鐘</w:t>
            </w:r>
            <w:r w:rsidRPr="00940002">
              <w:rPr>
                <w:rFonts w:ascii="MS Mincho" w:eastAsia="MS Mincho" w:hAnsi="MS Mincho" w:hint="eastAsia"/>
                <w:szCs w:val="24"/>
              </w:rPr>
              <w:t>）</w:t>
            </w:r>
          </w:p>
        </w:tc>
      </w:tr>
      <w:tr w:rsidR="00A77F1A" w:rsidTr="00EF4C16">
        <w:tc>
          <w:tcPr>
            <w:tcW w:w="1690" w:type="dxa"/>
            <w:vMerge w:val="restart"/>
          </w:tcPr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13:20-15:20</w:t>
            </w:r>
          </w:p>
        </w:tc>
        <w:tc>
          <w:tcPr>
            <w:tcW w:w="1376" w:type="dxa"/>
            <w:vMerge w:val="restart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發表人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題目:「日本のグローバル化が環境に与える影響」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40002">
              <w:rPr>
                <w:rFonts w:ascii="標楷體" w:eastAsia="標楷體" w:hAnsi="標楷體" w:hint="eastAsia"/>
                <w:szCs w:val="24"/>
              </w:rPr>
              <w:t>杉山泰之</w:t>
            </w:r>
            <w:proofErr w:type="gramEnd"/>
            <w:r w:rsidRPr="00940002">
              <w:rPr>
                <w:rFonts w:ascii="標楷體" w:eastAsia="標楷體" w:hAnsi="標楷體" w:hint="eastAsia"/>
                <w:szCs w:val="24"/>
              </w:rPr>
              <w:t>教授(福井縣立大學經濟學院副教授)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 「日本の貿易政策とアセアン貿易に与える影響」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莊發盛教授(尚美學園大學綜合政策學院綜合政策學系副教授)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 「日EU EPAの日本農産物市場開放とそのインプリケージョン」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任耀庭所長(淡江大學日本政經研究所副教授兼所長)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 「</w:t>
            </w:r>
            <w:r w:rsidRPr="00940002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CPTPPにおける日米同盟と台湾の未来</w:t>
            </w: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」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胡慶山教授(淡江大學日本政經研究所)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 「</w:t>
            </w:r>
            <w:r w:rsidRPr="00940002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文化強国とクール•ジャパン</w:t>
            </w: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」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蔡錫勳副教授(淡江大學日本政經研究所)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 w:val="restart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與談人</w:t>
            </w: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莊發盛教授(尚美學園大學綜合政策學院綜合政策學系副教授)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40002">
              <w:rPr>
                <w:rFonts w:ascii="標楷體" w:eastAsia="標楷體" w:hAnsi="標楷體" w:hint="eastAsia"/>
                <w:szCs w:val="24"/>
              </w:rPr>
              <w:t>杉山泰之</w:t>
            </w:r>
            <w:proofErr w:type="gramEnd"/>
            <w:r w:rsidRPr="00940002">
              <w:rPr>
                <w:rFonts w:ascii="標楷體" w:eastAsia="標楷體" w:hAnsi="標楷體" w:hint="eastAsia"/>
                <w:szCs w:val="24"/>
              </w:rPr>
              <w:t>教授(福井縣立大學經濟學院副教授)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40002">
              <w:rPr>
                <w:rFonts w:ascii="標楷體" w:eastAsia="標楷體" w:hAnsi="標楷體" w:hint="eastAsia"/>
                <w:szCs w:val="24"/>
              </w:rPr>
              <w:t>小山直則副教授</w:t>
            </w:r>
            <w:proofErr w:type="gramEnd"/>
            <w:r w:rsidRPr="00940002">
              <w:rPr>
                <w:rFonts w:ascii="標楷體" w:eastAsia="標楷體" w:hAnsi="標楷體" w:hint="eastAsia"/>
                <w:szCs w:val="24"/>
              </w:rPr>
              <w:t>(淡江大學日本政經研究所)</w:t>
            </w:r>
          </w:p>
        </w:tc>
      </w:tr>
      <w:tr w:rsidR="00A77F1A" w:rsidTr="00EF4C16">
        <w:trPr>
          <w:trHeight w:val="424"/>
        </w:trPr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color w:val="000000" w:themeColor="text1"/>
                <w:szCs w:val="24"/>
              </w:rPr>
              <w:t>林賢參副教授(台師大東亞系)</w:t>
            </w:r>
          </w:p>
        </w:tc>
      </w:tr>
      <w:tr w:rsidR="00A77F1A" w:rsidTr="00EF4C16">
        <w:trPr>
          <w:trHeight w:val="424"/>
        </w:trPr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石田光義教授 (淡江大學日本政經研究所客座教授)</w:t>
            </w:r>
          </w:p>
        </w:tc>
      </w:tr>
      <w:tr w:rsidR="00A77F1A" w:rsidRPr="007F5F5F" w:rsidTr="00EF4C16">
        <w:trPr>
          <w:trHeight w:val="417"/>
        </w:trPr>
        <w:tc>
          <w:tcPr>
            <w:tcW w:w="1690" w:type="dxa"/>
            <w:vMerge w:val="restart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15:20-17:20</w:t>
            </w:r>
          </w:p>
        </w:tc>
        <w:tc>
          <w:tcPr>
            <w:tcW w:w="1376" w:type="dxa"/>
            <w:vMerge w:val="restart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發表人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812" w:type="dxa"/>
          </w:tcPr>
          <w:p w:rsidR="00A77F1A" w:rsidRDefault="00A77F1A" w:rsidP="00EF4C16">
            <w:pPr>
              <w:rPr>
                <w:rFonts w:ascii="標楷體" w:eastAsia="MS Mincho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 「</w:t>
            </w:r>
            <w:r w:rsidRPr="00940002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安倍政権の東南アジア政策</w:t>
            </w: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」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40002">
              <w:rPr>
                <w:rFonts w:ascii="標楷體" w:eastAsia="標楷體" w:hAnsi="標楷體" w:hint="eastAsia"/>
                <w:color w:val="000000" w:themeColor="text1"/>
                <w:szCs w:val="24"/>
              </w:rPr>
              <w:t>林賢參副教授(台師大東亞系)</w:t>
            </w:r>
          </w:p>
        </w:tc>
      </w:tr>
      <w:tr w:rsidR="00A77F1A" w:rsidRPr="007F5F5F" w:rsidTr="00EF4C16">
        <w:trPr>
          <w:trHeight w:val="417"/>
        </w:trPr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MS Mincho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 「大國崛起下的</w:t>
            </w:r>
            <w:r w:rsidRPr="00940002"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地域政経統合：「一帯一路」、「インド・太平洋戦略」と「新南向政策」</w:t>
            </w: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」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陳建甫副教授(淡江大學中國大陸研究所)</w:t>
            </w:r>
          </w:p>
        </w:tc>
      </w:tr>
      <w:tr w:rsidR="00A77F1A" w:rsidRPr="007F5F5F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MS Mincho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題目:「</w:t>
            </w:r>
            <w:r w:rsidRPr="00940002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日本留学生30万人計画の可能性と課題</w:t>
            </w: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」</w:t>
            </w: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石田光義教授 (淡江大學日本政經研究所客座教授)</w:t>
            </w:r>
          </w:p>
        </w:tc>
      </w:tr>
      <w:tr w:rsidR="00A77F1A" w:rsidRPr="007F5F5F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題目:「</w:t>
            </w:r>
            <w:r w:rsidRPr="00940002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安倍政権のインド-太平洋戦略と台湾の動き</w:t>
            </w: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」徐浤馨教授(淡江大學日本政經研究所助理教授)</w:t>
            </w:r>
          </w:p>
        </w:tc>
      </w:tr>
      <w:tr w:rsidR="00A77F1A" w:rsidRPr="00F33B66" w:rsidTr="00EF4C16">
        <w:trPr>
          <w:trHeight w:val="826"/>
        </w:trPr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題目: 「</w:t>
            </w:r>
            <w:r w:rsidRPr="00940002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日欧FTAとTPPが日本の輸出に与える影響</w:t>
            </w:r>
            <w:r w:rsidRPr="00940002">
              <w:rPr>
                <w:rFonts w:ascii="標楷體" w:eastAsia="標楷體" w:hAnsi="標楷體" w:hint="eastAsia"/>
                <w:szCs w:val="24"/>
                <w:lang w:eastAsia="ja-JP"/>
              </w:rPr>
              <w:t>」小山直則副教授(淡江大學日本政經研究所)</w:t>
            </w:r>
          </w:p>
        </w:tc>
      </w:tr>
      <w:tr w:rsidR="00A77F1A" w:rsidTr="00EF4C16">
        <w:trPr>
          <w:trHeight w:val="180"/>
        </w:trPr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1376" w:type="dxa"/>
            <w:vMerge w:val="restart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  <w:lang w:eastAsia="ja-JP"/>
              </w:rPr>
            </w:pPr>
          </w:p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與談人</w:t>
            </w:r>
          </w:p>
        </w:tc>
        <w:tc>
          <w:tcPr>
            <w:tcW w:w="479" w:type="dxa"/>
          </w:tcPr>
          <w:p w:rsidR="00A77F1A" w:rsidRPr="00940002" w:rsidRDefault="00A77F1A" w:rsidP="00EF4C16">
            <w:pPr>
              <w:tabs>
                <w:tab w:val="right" w:pos="6075"/>
              </w:tabs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tabs>
                <w:tab w:val="right" w:pos="6075"/>
              </w:tabs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胡慶山教授(淡江大學日本政經研究所)</w:t>
            </w:r>
            <w:r w:rsidRPr="00940002">
              <w:rPr>
                <w:rFonts w:ascii="標楷體" w:eastAsia="標楷體" w:hAnsi="標楷體"/>
                <w:szCs w:val="24"/>
              </w:rPr>
              <w:tab/>
            </w:r>
          </w:p>
        </w:tc>
      </w:tr>
      <w:tr w:rsidR="00A77F1A" w:rsidTr="00EF4C16">
        <w:trPr>
          <w:trHeight w:val="180"/>
        </w:trPr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徐</w:t>
            </w:r>
            <w:proofErr w:type="gramStart"/>
            <w:r w:rsidRPr="00940002">
              <w:rPr>
                <w:rFonts w:ascii="標楷體" w:eastAsia="標楷體" w:hAnsi="標楷體" w:hint="eastAsia"/>
                <w:szCs w:val="24"/>
              </w:rPr>
              <w:t>浤</w:t>
            </w:r>
            <w:proofErr w:type="gramEnd"/>
            <w:r w:rsidRPr="00940002">
              <w:rPr>
                <w:rFonts w:ascii="標楷體" w:eastAsia="標楷體" w:hAnsi="標楷體" w:hint="eastAsia"/>
                <w:szCs w:val="24"/>
              </w:rPr>
              <w:t>馨教授(淡江大學日本政經研究所助理教授)</w:t>
            </w:r>
          </w:p>
        </w:tc>
      </w:tr>
      <w:tr w:rsidR="00A77F1A" w:rsidTr="00EF4C16">
        <w:trPr>
          <w:trHeight w:val="180"/>
        </w:trPr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蔡錫勳副教授(淡江大學日本政經研究所)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陳建甫副教授(淡江大學中國大陸研究所)</w:t>
            </w:r>
          </w:p>
        </w:tc>
      </w:tr>
      <w:tr w:rsidR="00A77F1A" w:rsidTr="00EF4C16">
        <w:tc>
          <w:tcPr>
            <w:tcW w:w="1690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Merge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812" w:type="dxa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任耀庭所長(淡江大學日本政經研究所副教授兼所長)</w:t>
            </w:r>
          </w:p>
        </w:tc>
      </w:tr>
      <w:tr w:rsidR="00A77F1A" w:rsidTr="00EF4C16">
        <w:tc>
          <w:tcPr>
            <w:tcW w:w="3066" w:type="dxa"/>
            <w:gridSpan w:val="2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17:20-17:40</w:t>
            </w:r>
          </w:p>
        </w:tc>
        <w:tc>
          <w:tcPr>
            <w:tcW w:w="6291" w:type="dxa"/>
            <w:gridSpan w:val="2"/>
          </w:tcPr>
          <w:p w:rsidR="00A77F1A" w:rsidRPr="00940002" w:rsidRDefault="00A77F1A" w:rsidP="00EF4C16">
            <w:pPr>
              <w:rPr>
                <w:rFonts w:ascii="標楷體" w:eastAsia="標楷體" w:hAnsi="標楷體"/>
                <w:szCs w:val="24"/>
              </w:rPr>
            </w:pPr>
            <w:r w:rsidRPr="00940002">
              <w:rPr>
                <w:rFonts w:ascii="標楷體" w:eastAsia="標楷體" w:hAnsi="標楷體" w:hint="eastAsia"/>
                <w:szCs w:val="24"/>
              </w:rPr>
              <w:t>閉幕致詞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40002">
              <w:rPr>
                <w:rFonts w:ascii="標楷體" w:eastAsia="標楷體" w:hAnsi="標楷體" w:hint="eastAsia"/>
                <w:szCs w:val="24"/>
              </w:rPr>
              <w:t>任耀庭所長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FF2E24" w:rsidRPr="00FF2E24" w:rsidRDefault="00FF2E24" w:rsidP="00FF2E24">
      <w:pPr>
        <w:rPr>
          <w:rFonts w:ascii="標楷體" w:eastAsia="標楷體" w:hAnsi="標楷體"/>
          <w:lang w:eastAsia="ja-JP"/>
        </w:rPr>
      </w:pPr>
    </w:p>
    <w:sectPr w:rsidR="00FF2E24" w:rsidRPr="00FF2E24" w:rsidSect="00F04E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2D" w:rsidRDefault="0012482D" w:rsidP="003162AC">
      <w:r>
        <w:separator/>
      </w:r>
    </w:p>
  </w:endnote>
  <w:endnote w:type="continuationSeparator" w:id="0">
    <w:p w:rsidR="0012482D" w:rsidRDefault="0012482D" w:rsidP="003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55890"/>
      <w:docPartObj>
        <w:docPartGallery w:val="Page Numbers (Bottom of Page)"/>
        <w:docPartUnique/>
      </w:docPartObj>
    </w:sdtPr>
    <w:sdtContent>
      <w:p w:rsidR="00293791" w:rsidRDefault="00C23B1B">
        <w:pPr>
          <w:pStyle w:val="a6"/>
          <w:jc w:val="center"/>
        </w:pPr>
        <w:r w:rsidRPr="00C23B1B">
          <w:fldChar w:fldCharType="begin"/>
        </w:r>
        <w:r w:rsidR="00293791">
          <w:instrText>PAGE   \* MERGEFORMAT</w:instrText>
        </w:r>
        <w:r w:rsidRPr="00C23B1B">
          <w:fldChar w:fldCharType="separate"/>
        </w:r>
        <w:r w:rsidR="00A77F1A" w:rsidRPr="00A77F1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93791" w:rsidRDefault="002937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2D" w:rsidRDefault="0012482D" w:rsidP="003162AC">
      <w:r>
        <w:separator/>
      </w:r>
    </w:p>
  </w:footnote>
  <w:footnote w:type="continuationSeparator" w:id="0">
    <w:p w:rsidR="0012482D" w:rsidRDefault="0012482D" w:rsidP="00316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A57"/>
    <w:rsid w:val="0000022D"/>
    <w:rsid w:val="00011021"/>
    <w:rsid w:val="000175CA"/>
    <w:rsid w:val="00020EDF"/>
    <w:rsid w:val="000457A8"/>
    <w:rsid w:val="00051F08"/>
    <w:rsid w:val="000B0BEC"/>
    <w:rsid w:val="000B2187"/>
    <w:rsid w:val="000C2594"/>
    <w:rsid w:val="000D4B7E"/>
    <w:rsid w:val="000F6E98"/>
    <w:rsid w:val="0012482D"/>
    <w:rsid w:val="00125DB2"/>
    <w:rsid w:val="00150BD6"/>
    <w:rsid w:val="00194257"/>
    <w:rsid w:val="001A2661"/>
    <w:rsid w:val="001B0D88"/>
    <w:rsid w:val="001C7A2B"/>
    <w:rsid w:val="001E3CEC"/>
    <w:rsid w:val="001E6BE4"/>
    <w:rsid w:val="00216228"/>
    <w:rsid w:val="002519D2"/>
    <w:rsid w:val="00263003"/>
    <w:rsid w:val="00293791"/>
    <w:rsid w:val="002A1E74"/>
    <w:rsid w:val="002A6CB4"/>
    <w:rsid w:val="002B78F3"/>
    <w:rsid w:val="002D3B29"/>
    <w:rsid w:val="002D4B34"/>
    <w:rsid w:val="002F2A5A"/>
    <w:rsid w:val="0030762C"/>
    <w:rsid w:val="00307B29"/>
    <w:rsid w:val="003138AA"/>
    <w:rsid w:val="003162AC"/>
    <w:rsid w:val="003219FF"/>
    <w:rsid w:val="00326908"/>
    <w:rsid w:val="0033157D"/>
    <w:rsid w:val="003466D5"/>
    <w:rsid w:val="0035632A"/>
    <w:rsid w:val="00396093"/>
    <w:rsid w:val="00396812"/>
    <w:rsid w:val="003A1C89"/>
    <w:rsid w:val="003A5534"/>
    <w:rsid w:val="003F0E78"/>
    <w:rsid w:val="003F6B92"/>
    <w:rsid w:val="003F7FBD"/>
    <w:rsid w:val="00404987"/>
    <w:rsid w:val="00444A79"/>
    <w:rsid w:val="004A0DBD"/>
    <w:rsid w:val="004A21D1"/>
    <w:rsid w:val="004A252C"/>
    <w:rsid w:val="004A697B"/>
    <w:rsid w:val="004B173D"/>
    <w:rsid w:val="004C4629"/>
    <w:rsid w:val="00506971"/>
    <w:rsid w:val="00510C76"/>
    <w:rsid w:val="0051462D"/>
    <w:rsid w:val="0054714C"/>
    <w:rsid w:val="005501DD"/>
    <w:rsid w:val="00563C6D"/>
    <w:rsid w:val="00564D2A"/>
    <w:rsid w:val="0056663B"/>
    <w:rsid w:val="00596A12"/>
    <w:rsid w:val="005B05D1"/>
    <w:rsid w:val="005C5C34"/>
    <w:rsid w:val="005D4F3D"/>
    <w:rsid w:val="005E593E"/>
    <w:rsid w:val="005E6E5D"/>
    <w:rsid w:val="006027D6"/>
    <w:rsid w:val="006062AA"/>
    <w:rsid w:val="006327E6"/>
    <w:rsid w:val="00641015"/>
    <w:rsid w:val="006412FE"/>
    <w:rsid w:val="00656C36"/>
    <w:rsid w:val="00664374"/>
    <w:rsid w:val="0068360D"/>
    <w:rsid w:val="00687020"/>
    <w:rsid w:val="0069192D"/>
    <w:rsid w:val="006E36C4"/>
    <w:rsid w:val="006E36D4"/>
    <w:rsid w:val="006E7096"/>
    <w:rsid w:val="00701E94"/>
    <w:rsid w:val="007222C7"/>
    <w:rsid w:val="00722CC0"/>
    <w:rsid w:val="00732FC0"/>
    <w:rsid w:val="0073558D"/>
    <w:rsid w:val="00747B77"/>
    <w:rsid w:val="007572D6"/>
    <w:rsid w:val="0075777F"/>
    <w:rsid w:val="00764C29"/>
    <w:rsid w:val="007731A6"/>
    <w:rsid w:val="007842F9"/>
    <w:rsid w:val="007A7EC7"/>
    <w:rsid w:val="007B225A"/>
    <w:rsid w:val="007E0642"/>
    <w:rsid w:val="007E4593"/>
    <w:rsid w:val="007F3C23"/>
    <w:rsid w:val="007F5F5F"/>
    <w:rsid w:val="008273EB"/>
    <w:rsid w:val="00864CE4"/>
    <w:rsid w:val="00877978"/>
    <w:rsid w:val="00882201"/>
    <w:rsid w:val="00892AAA"/>
    <w:rsid w:val="00892E7A"/>
    <w:rsid w:val="00894C47"/>
    <w:rsid w:val="008A1CEA"/>
    <w:rsid w:val="008E20F1"/>
    <w:rsid w:val="00901408"/>
    <w:rsid w:val="00913F76"/>
    <w:rsid w:val="0091683D"/>
    <w:rsid w:val="00934C64"/>
    <w:rsid w:val="00946BE8"/>
    <w:rsid w:val="00956CCF"/>
    <w:rsid w:val="00966480"/>
    <w:rsid w:val="00972373"/>
    <w:rsid w:val="0097638F"/>
    <w:rsid w:val="00976BCF"/>
    <w:rsid w:val="00992E0B"/>
    <w:rsid w:val="00997A7C"/>
    <w:rsid w:val="009B1B35"/>
    <w:rsid w:val="009C03DA"/>
    <w:rsid w:val="009C281D"/>
    <w:rsid w:val="009D5067"/>
    <w:rsid w:val="009D5E4A"/>
    <w:rsid w:val="009F1BB8"/>
    <w:rsid w:val="009F20CB"/>
    <w:rsid w:val="00A031D4"/>
    <w:rsid w:val="00A241FA"/>
    <w:rsid w:val="00A27068"/>
    <w:rsid w:val="00A721EB"/>
    <w:rsid w:val="00A7670B"/>
    <w:rsid w:val="00A77F1A"/>
    <w:rsid w:val="00AB0F87"/>
    <w:rsid w:val="00AC56D6"/>
    <w:rsid w:val="00AE4829"/>
    <w:rsid w:val="00B11500"/>
    <w:rsid w:val="00B23334"/>
    <w:rsid w:val="00B33AF2"/>
    <w:rsid w:val="00B37638"/>
    <w:rsid w:val="00B4444B"/>
    <w:rsid w:val="00B515B4"/>
    <w:rsid w:val="00BB2F4C"/>
    <w:rsid w:val="00BE2AD7"/>
    <w:rsid w:val="00BE4AF6"/>
    <w:rsid w:val="00BE7D54"/>
    <w:rsid w:val="00BF052F"/>
    <w:rsid w:val="00C23B1B"/>
    <w:rsid w:val="00C25228"/>
    <w:rsid w:val="00C431B9"/>
    <w:rsid w:val="00C466E9"/>
    <w:rsid w:val="00C51F43"/>
    <w:rsid w:val="00CA7A57"/>
    <w:rsid w:val="00CB3878"/>
    <w:rsid w:val="00CE62E2"/>
    <w:rsid w:val="00D1176A"/>
    <w:rsid w:val="00D22AE0"/>
    <w:rsid w:val="00D26451"/>
    <w:rsid w:val="00D418A4"/>
    <w:rsid w:val="00D42AA0"/>
    <w:rsid w:val="00D74898"/>
    <w:rsid w:val="00DD7D86"/>
    <w:rsid w:val="00DE303A"/>
    <w:rsid w:val="00DE7F82"/>
    <w:rsid w:val="00DF1D8B"/>
    <w:rsid w:val="00E0644A"/>
    <w:rsid w:val="00E11C36"/>
    <w:rsid w:val="00E15295"/>
    <w:rsid w:val="00E30CF8"/>
    <w:rsid w:val="00E37536"/>
    <w:rsid w:val="00E45833"/>
    <w:rsid w:val="00E5647A"/>
    <w:rsid w:val="00E67AAD"/>
    <w:rsid w:val="00E8252F"/>
    <w:rsid w:val="00EA6704"/>
    <w:rsid w:val="00EE2547"/>
    <w:rsid w:val="00EF67AC"/>
    <w:rsid w:val="00F04E6C"/>
    <w:rsid w:val="00F210A1"/>
    <w:rsid w:val="00F22106"/>
    <w:rsid w:val="00F221DD"/>
    <w:rsid w:val="00F22D04"/>
    <w:rsid w:val="00F33153"/>
    <w:rsid w:val="00F33B66"/>
    <w:rsid w:val="00F4608B"/>
    <w:rsid w:val="00F9265F"/>
    <w:rsid w:val="00FA77FF"/>
    <w:rsid w:val="00FD0527"/>
    <w:rsid w:val="00FD4D1F"/>
    <w:rsid w:val="00FD7140"/>
    <w:rsid w:val="00FE323D"/>
    <w:rsid w:val="00FF2C55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2AC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A7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26A0-A6FE-4702-9F21-6A26D5F2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徐子涵</dc:creator>
  <cp:lastModifiedBy>user</cp:lastModifiedBy>
  <cp:revision>2</cp:revision>
  <cp:lastPrinted>2018-02-27T07:43:00Z</cp:lastPrinted>
  <dcterms:created xsi:type="dcterms:W3CDTF">2018-02-27T14:03:00Z</dcterms:created>
  <dcterms:modified xsi:type="dcterms:W3CDTF">2018-02-27T14:03:00Z</dcterms:modified>
</cp:coreProperties>
</file>